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5B" w:rsidRPr="00171FA2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A96E5B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A96E5B" w:rsidRPr="00171FA2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Затвердження технічної документації із землеустрою щодо встановлення меж частини земельної ділянки, на яку поширюється право суборенди, сервітуту</w:t>
      </w:r>
    </w:p>
    <w:p w:rsidR="00A96E5B" w:rsidRPr="00171FA2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A96E5B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A96E5B" w:rsidRPr="00171FA2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A96E5B" w:rsidRPr="00171FA2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A96E5B" w:rsidRPr="00171FA2" w:rsidRDefault="00A96E5B" w:rsidP="00A96E5B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A96E5B" w:rsidRPr="00171FA2" w:rsidTr="00AA3121">
        <w:trPr>
          <w:trHeight w:val="20"/>
        </w:trPr>
        <w:tc>
          <w:tcPr>
            <w:tcW w:w="9571" w:type="dxa"/>
            <w:gridSpan w:val="4"/>
          </w:tcPr>
          <w:p w:rsidR="00A96E5B" w:rsidRPr="00171FA2" w:rsidRDefault="00A96E5B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96E5B" w:rsidRPr="00171FA2" w:rsidTr="00AA3121">
        <w:trPr>
          <w:trHeight w:val="20"/>
        </w:trPr>
        <w:tc>
          <w:tcPr>
            <w:tcW w:w="479" w:type="dxa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A96E5B" w:rsidRPr="00171FA2" w:rsidTr="00AA3121">
        <w:trPr>
          <w:trHeight w:val="20"/>
        </w:trPr>
        <w:tc>
          <w:tcPr>
            <w:tcW w:w="479" w:type="dxa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</w:rPr>
              <w:t>,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A96E5B" w:rsidRPr="00171FA2" w:rsidTr="00AA3121">
        <w:trPr>
          <w:trHeight w:val="20"/>
        </w:trPr>
        <w:tc>
          <w:tcPr>
            <w:tcW w:w="479" w:type="dxa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6E5B" w:rsidRPr="00171FA2" w:rsidTr="00AA3121">
        <w:trPr>
          <w:trHeight w:val="20"/>
        </w:trPr>
        <w:tc>
          <w:tcPr>
            <w:tcW w:w="479" w:type="dxa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A96E5B" w:rsidRPr="00171FA2" w:rsidTr="00AA3121">
        <w:trPr>
          <w:trHeight w:val="20"/>
        </w:trPr>
        <w:tc>
          <w:tcPr>
            <w:tcW w:w="9571" w:type="dxa"/>
            <w:gridSpan w:val="4"/>
          </w:tcPr>
          <w:p w:rsidR="00A96E5B" w:rsidRPr="00171FA2" w:rsidRDefault="00A96E5B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(клопотання), про затвердження технічної документації із землеустрою (додаток 1) .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Оригінал технічної документації із землеустрою щодо встановлення меж частини земельної ділянки, на яку поширюється право суборенди, сервітуту.</w:t>
            </w:r>
          </w:p>
          <w:p w:rsidR="00A96E5B" w:rsidRPr="00171FA2" w:rsidRDefault="00A96E5B" w:rsidP="00AA3121">
            <w:pPr>
              <w:pStyle w:val="a3"/>
              <w:jc w:val="both"/>
            </w:pPr>
            <w:r w:rsidRPr="00171FA2">
              <w:rPr>
                <w:b/>
              </w:rPr>
              <w:t>3.</w:t>
            </w:r>
            <w:r w:rsidRPr="00171FA2">
              <w:t xml:space="preserve"> </w:t>
            </w:r>
            <w:proofErr w:type="spellStart"/>
            <w:r w:rsidRPr="00171FA2">
              <w:t>Витяг</w:t>
            </w:r>
            <w:proofErr w:type="spellEnd"/>
            <w:r w:rsidRPr="00171FA2">
              <w:t xml:space="preserve"> з </w:t>
            </w:r>
            <w:proofErr w:type="gramStart"/>
            <w:r w:rsidRPr="00171FA2">
              <w:t>державного</w:t>
            </w:r>
            <w:proofErr w:type="gramEnd"/>
            <w:r w:rsidRPr="00171FA2">
              <w:t xml:space="preserve"> земельного кадастру про </w:t>
            </w:r>
            <w:proofErr w:type="spellStart"/>
            <w:r w:rsidRPr="00171FA2">
              <w:t>земельну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ділянку</w:t>
            </w:r>
            <w:proofErr w:type="spellEnd"/>
            <w:r w:rsidRPr="00171FA2">
              <w:t xml:space="preserve">: </w:t>
            </w:r>
            <w:r w:rsidRPr="00171FA2">
              <w:rPr>
                <w:bCs/>
              </w:rPr>
              <w:t>6.</w:t>
            </w:r>
            <w:r w:rsidRPr="00171FA2">
              <w:t xml:space="preserve"> У </w:t>
            </w:r>
            <w:proofErr w:type="spellStart"/>
            <w:r w:rsidRPr="00171FA2">
              <w:t>разі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подання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документів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уповноваженою</w:t>
            </w:r>
            <w:proofErr w:type="spellEnd"/>
            <w:r w:rsidRPr="00171FA2">
              <w:t xml:space="preserve"> особою – </w:t>
            </w:r>
            <w:proofErr w:type="spellStart"/>
            <w:r w:rsidRPr="00171FA2">
              <w:t>надається</w:t>
            </w:r>
            <w:proofErr w:type="spellEnd"/>
            <w:r w:rsidRPr="00171FA2">
              <w:t xml:space="preserve"> документ, </w:t>
            </w:r>
            <w:proofErr w:type="spellStart"/>
            <w:r w:rsidRPr="00171FA2">
              <w:t>який</w:t>
            </w:r>
            <w:proofErr w:type="spellEnd"/>
            <w:r w:rsidRPr="00171FA2">
              <w:t xml:space="preserve"> </w:t>
            </w:r>
            <w:proofErr w:type="spellStart"/>
            <w:proofErr w:type="gramStart"/>
            <w:r w:rsidRPr="00171FA2">
              <w:t>п</w:t>
            </w:r>
            <w:proofErr w:type="gramEnd"/>
            <w:r w:rsidRPr="00171FA2">
              <w:t>ідтверджує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її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повноваження</w:t>
            </w:r>
            <w:proofErr w:type="spellEnd"/>
            <w:r w:rsidRPr="00171FA2">
              <w:t xml:space="preserve">. 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у такий строк – на першому засіданні (слуханні) колегіального органу після закінчення цього строку.</w:t>
            </w:r>
          </w:p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171FA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затвердженні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A96E5B" w:rsidRPr="00171FA2" w:rsidTr="00AA3121">
        <w:trPr>
          <w:trHeight w:val="20"/>
        </w:trPr>
        <w:tc>
          <w:tcPr>
            <w:tcW w:w="9571" w:type="dxa"/>
            <w:gridSpan w:val="4"/>
          </w:tcPr>
          <w:p w:rsidR="00A96E5B" w:rsidRPr="00171FA2" w:rsidRDefault="00A96E5B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96E5B" w:rsidRPr="00171FA2" w:rsidTr="00AA3121">
        <w:trPr>
          <w:trHeight w:val="20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A96E5B" w:rsidRPr="00171FA2" w:rsidRDefault="00A96E5B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A96E5B" w:rsidRPr="00171FA2" w:rsidRDefault="00A96E5B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A96E5B" w:rsidRPr="00171FA2" w:rsidRDefault="00A96E5B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241BA8" w:rsidRPr="00D14593" w:rsidRDefault="00241BA8" w:rsidP="00241BA8">
      <w:pPr>
        <w:spacing w:after="0" w:line="240" w:lineRule="auto"/>
      </w:pPr>
      <w:bookmarkStart w:id="0" w:name="_GoBack"/>
      <w:bookmarkEnd w:id="0"/>
    </w:p>
    <w:p w:rsidR="0092199C" w:rsidRDefault="0092199C" w:rsidP="00241BA8"/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241BA8"/>
    <w:rsid w:val="0092199C"/>
    <w:rsid w:val="00A96E5B"/>
    <w:rsid w:val="00C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2021-07-21T17:04:00Z</dcterms:created>
  <dcterms:modified xsi:type="dcterms:W3CDTF">2021-07-21T17:04:00Z</dcterms:modified>
</cp:coreProperties>
</file>