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ED" w:rsidRPr="00D14593" w:rsidRDefault="007D2CED" w:rsidP="007D2CED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D14593">
        <w:rPr>
          <w:rStyle w:val="a4"/>
          <w:rFonts w:ascii="Times New Roman" w:hAnsi="Times New Roman"/>
          <w:bCs/>
          <w:sz w:val="28"/>
          <w:szCs w:val="28"/>
        </w:rPr>
        <w:t>ІНФОРМАЦІЙНА КАРТ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К</w:t>
      </w:r>
      <w:r w:rsidRPr="00D14593">
        <w:rPr>
          <w:rStyle w:val="a4"/>
          <w:rFonts w:ascii="Times New Roman" w:hAnsi="Times New Roman"/>
          <w:bCs/>
          <w:sz w:val="28"/>
          <w:szCs w:val="28"/>
        </w:rPr>
        <w:t>А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gramStart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АДМ</w:t>
      </w:r>
      <w:proofErr w:type="gramEnd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ІНІСТРАТИВНОЇ ПОСЛУГИ</w:t>
      </w:r>
    </w:p>
    <w:p w:rsidR="007D2CED" w:rsidRPr="00D14593" w:rsidRDefault="007D2CED" w:rsidP="007D2C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2CED" w:rsidRPr="00D14593" w:rsidRDefault="007D2CED" w:rsidP="007D2CED">
      <w:pPr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впорядкування адресної нумерації</w:t>
      </w:r>
    </w:p>
    <w:p w:rsidR="007D2CED" w:rsidRPr="009E6384" w:rsidRDefault="007D2CED" w:rsidP="007D2CED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(назва адміністративної послуги)</w:t>
      </w:r>
    </w:p>
    <w:p w:rsidR="007D2CED" w:rsidRPr="00D14593" w:rsidRDefault="007D2CED" w:rsidP="007D2C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9600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417"/>
        <w:gridCol w:w="2897"/>
        <w:gridCol w:w="6286"/>
      </w:tblGrid>
      <w:tr w:rsidR="007D2CED" w:rsidRPr="00CB663C" w:rsidTr="00AA312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CED" w:rsidRPr="00CB663C" w:rsidRDefault="007D2CED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CB663C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CED" w:rsidRPr="00CB663C" w:rsidRDefault="007D2CED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</w:pPr>
            <w:r w:rsidRPr="00CB663C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CED" w:rsidRPr="00CB663C" w:rsidRDefault="007D2CED" w:rsidP="00AA312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CB663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Відділ «Центр надання адміністративних послуг» </w:t>
            </w:r>
            <w:proofErr w:type="spellStart"/>
            <w:r w:rsidRPr="00CB663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Новоушицької</w:t>
            </w:r>
            <w:proofErr w:type="spellEnd"/>
            <w:r w:rsidRPr="00CB663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 територіальної громади</w:t>
            </w:r>
          </w:p>
          <w:p w:rsidR="007D2CED" w:rsidRPr="00CB663C" w:rsidRDefault="007D2CED" w:rsidP="00AA312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663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Адреса</w:t>
            </w:r>
            <w:r w:rsidRPr="00CB663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вул. Подільська буд.12, </w:t>
            </w:r>
            <w:proofErr w:type="spellStart"/>
            <w:r w:rsidRPr="00CB663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смт</w:t>
            </w:r>
            <w:proofErr w:type="spellEnd"/>
            <w:r w:rsidRPr="00CB663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Нова </w:t>
            </w:r>
            <w:proofErr w:type="spellStart"/>
            <w:r w:rsidRPr="00CB663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Ушиця</w:t>
            </w:r>
            <w:proofErr w:type="spellEnd"/>
            <w:r w:rsidRPr="00CB663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663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Новоушицького</w:t>
            </w:r>
            <w:proofErr w:type="spellEnd"/>
            <w:r w:rsidRPr="00CB663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району Хмельницької області, 32600</w:t>
            </w:r>
          </w:p>
          <w:p w:rsidR="007D2CED" w:rsidRPr="00CB663C" w:rsidRDefault="007D2CED" w:rsidP="00AA312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proofErr w:type="spellStart"/>
            <w:r w:rsidRPr="00CB663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CB663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.</w:t>
            </w:r>
            <w:r w:rsidRPr="00CB663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:</w:t>
            </w:r>
            <w:r w:rsidRPr="00CB663C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r w:rsidRPr="00CB663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(03847) 3-00-55</w:t>
            </w:r>
          </w:p>
          <w:p w:rsidR="007D2CED" w:rsidRPr="00CB663C" w:rsidRDefault="007D2CED" w:rsidP="00AA312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CB663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Вебсайт: </w:t>
            </w:r>
            <w:r w:rsidRPr="00CB663C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</w:t>
            </w:r>
            <w:r w:rsidRPr="00CB663C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val="en-US" w:eastAsia="uk-UA"/>
              </w:rPr>
              <w:t>www</w:t>
            </w:r>
            <w:r w:rsidRPr="00CB663C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.</w:t>
            </w:r>
            <w:r w:rsidRPr="00CB663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  <w:r w:rsidRPr="00CB663C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http://novagromada.gov.ua/</w:t>
            </w:r>
          </w:p>
          <w:p w:rsidR="007D2CED" w:rsidRPr="00CB663C" w:rsidRDefault="007D2CED" w:rsidP="00AA312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proofErr w:type="spellStart"/>
            <w:r w:rsidRPr="00CB663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cnap</w:t>
            </w:r>
            <w:proofErr w:type="spellEnd"/>
            <w:r w:rsidRPr="00CB663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r w:rsidRPr="00CB663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nu</w:t>
            </w:r>
            <w:r w:rsidRPr="00CB663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proofErr w:type="spellStart"/>
            <w:r w:rsidRPr="00CB663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otg</w:t>
            </w:r>
            <w:proofErr w:type="spellEnd"/>
            <w:r w:rsidRPr="00CB663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@ukr.net</w:t>
            </w:r>
          </w:p>
          <w:p w:rsidR="007D2CED" w:rsidRPr="00CB663C" w:rsidRDefault="007D2CED" w:rsidP="00AA312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CB663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Режим роботи ЦНАП:</w:t>
            </w:r>
          </w:p>
          <w:p w:rsidR="007D2CED" w:rsidRPr="00CB663C" w:rsidRDefault="007D2CED" w:rsidP="00AA312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CB663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Понеділок</w:t>
            </w:r>
            <w:proofErr w:type="spellEnd"/>
            <w:r w:rsidRPr="00CB663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17.00, </w:t>
            </w:r>
          </w:p>
          <w:p w:rsidR="007D2CED" w:rsidRPr="00CB663C" w:rsidRDefault="007D2CED" w:rsidP="00AA312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CB663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вівторок</w:t>
            </w:r>
            <w:proofErr w:type="spellEnd"/>
            <w:r w:rsidRPr="00CB663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середа, </w:t>
            </w:r>
            <w:proofErr w:type="spellStart"/>
            <w:r w:rsidRPr="00CB663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п’ятниця</w:t>
            </w:r>
            <w:proofErr w:type="spellEnd"/>
            <w:r w:rsidRPr="00CB663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16.00, </w:t>
            </w:r>
          </w:p>
          <w:p w:rsidR="007D2CED" w:rsidRPr="00CB663C" w:rsidRDefault="007D2CED" w:rsidP="00AA312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CB663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четвер</w:t>
            </w:r>
            <w:proofErr w:type="spellEnd"/>
            <w:r w:rsidRPr="00CB663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20.00, </w:t>
            </w:r>
          </w:p>
          <w:p w:rsidR="007D2CED" w:rsidRPr="00CB663C" w:rsidRDefault="007D2CED" w:rsidP="00AA312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gramStart"/>
            <w:r w:rsidRPr="00CB663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без перерви</w:t>
            </w:r>
            <w:proofErr w:type="gramEnd"/>
            <w:r w:rsidRPr="00CB663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CB663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обід</w:t>
            </w:r>
            <w:proofErr w:type="spellEnd"/>
            <w:r w:rsidRPr="00CB663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</w:p>
          <w:p w:rsidR="007D2CED" w:rsidRPr="00CB663C" w:rsidRDefault="007D2CED" w:rsidP="00AA312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B663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вихідний</w:t>
            </w:r>
            <w:proofErr w:type="spellEnd"/>
            <w:r w:rsidRPr="00CB663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B663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субота</w:t>
            </w:r>
            <w:proofErr w:type="spellEnd"/>
            <w:r w:rsidRPr="00CB663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B663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неділя</w:t>
            </w:r>
            <w:proofErr w:type="spellEnd"/>
          </w:p>
        </w:tc>
      </w:tr>
      <w:tr w:rsidR="007D2CED" w:rsidRPr="00CB663C" w:rsidTr="00AA3121">
        <w:trPr>
          <w:trHeight w:val="53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CED" w:rsidRPr="00CB663C" w:rsidRDefault="007D2CED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CB663C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CED" w:rsidRPr="00CB663C" w:rsidRDefault="007D2CED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663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CED" w:rsidRPr="00CB663C" w:rsidRDefault="007D2CED" w:rsidP="00AA3121">
            <w:pPr>
              <w:tabs>
                <w:tab w:val="left" w:pos="3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663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Заява </w:t>
            </w:r>
            <w:r w:rsidRPr="00CB663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(рекомендований формуляр додається).</w:t>
            </w:r>
          </w:p>
          <w:p w:rsidR="007D2CED" w:rsidRPr="00CB663C" w:rsidRDefault="007D2CED" w:rsidP="00AA3121">
            <w:pPr>
              <w:tabs>
                <w:tab w:val="left" w:pos="3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663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*</w:t>
            </w:r>
            <w:r w:rsidRPr="00CB663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Виписка з Єдиного державного реєстру юридичних осіб, фізичних осіб-підприємців та громадських формувань;</w:t>
            </w:r>
          </w:p>
          <w:p w:rsidR="007D2CED" w:rsidRPr="00CB663C" w:rsidRDefault="007D2CED" w:rsidP="00AA3121">
            <w:pPr>
              <w:tabs>
                <w:tab w:val="left" w:pos="3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663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Паспорт та картка платника податків (ідентифікаційний код) </w:t>
            </w:r>
            <w:r w:rsidRPr="00CB663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фізичної особи.</w:t>
            </w:r>
          </w:p>
          <w:p w:rsidR="007D2CED" w:rsidRPr="00CB663C" w:rsidRDefault="007D2CED" w:rsidP="00AA3121">
            <w:pPr>
              <w:tabs>
                <w:tab w:val="left" w:pos="3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663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Технічний паспорт</w:t>
            </w:r>
            <w:r w:rsidRPr="00CB663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об’єкта нерухомого майна.</w:t>
            </w:r>
          </w:p>
          <w:p w:rsidR="007D2CED" w:rsidRPr="00CB663C" w:rsidRDefault="007D2CED" w:rsidP="00AA3121">
            <w:pPr>
              <w:tabs>
                <w:tab w:val="left" w:pos="3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663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Документ, що підтверджує прийняття об’єкта в експлуатацію</w:t>
            </w:r>
            <w:r w:rsidRPr="00CB663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(декларація про готовність об’єкта до експлуатації, акт прийняття в експлуатацію об’єктів нерухомого майна, сертифікат відповідності і т. д.) (для новозбудованих, реконструйованих об’єктів).</w:t>
            </w:r>
          </w:p>
          <w:p w:rsidR="007D2CED" w:rsidRPr="00CB663C" w:rsidRDefault="007D2CED" w:rsidP="00AA3121">
            <w:pPr>
              <w:tabs>
                <w:tab w:val="left" w:pos="3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B663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Довідка (виписка) з </w:t>
            </w:r>
            <w:proofErr w:type="spellStart"/>
            <w:r w:rsidRPr="00CB663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погосподарської</w:t>
            </w:r>
            <w:proofErr w:type="spellEnd"/>
            <w:r w:rsidRPr="00CB663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книги</w:t>
            </w:r>
          </w:p>
          <w:p w:rsidR="007D2CED" w:rsidRPr="00CB663C" w:rsidRDefault="007D2CED" w:rsidP="00AA3121">
            <w:pPr>
              <w:tabs>
                <w:tab w:val="left" w:pos="3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663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Додатково:</w:t>
            </w:r>
          </w:p>
          <w:p w:rsidR="007D2CED" w:rsidRPr="00CB663C" w:rsidRDefault="007D2CED" w:rsidP="00AA3121">
            <w:pPr>
              <w:tabs>
                <w:tab w:val="left" w:pos="3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663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Топографо-геодезичне знімання,</w:t>
            </w:r>
            <w:r w:rsidRPr="00CB663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виготовлене сертифікованим спеціалістом та зареєстроване в Службі містобудівного кадастру та моніторингу (М 1:500, датоване роком звернення) (крім квартир в багатоквартирних будинках).</w:t>
            </w:r>
          </w:p>
          <w:p w:rsidR="007D2CED" w:rsidRPr="00CB663C" w:rsidRDefault="007D2CED" w:rsidP="00AA3121">
            <w:pPr>
              <w:tabs>
                <w:tab w:val="left" w:pos="3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663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Правовстановлюючий документ</w:t>
            </w:r>
            <w:r w:rsidRPr="00CB663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B663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на об’єкт</w:t>
            </w:r>
            <w:r w:rsidRPr="00CB663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нерухомого майна (для реконструйованих об’єктів).</w:t>
            </w:r>
          </w:p>
          <w:p w:rsidR="007D2CED" w:rsidRPr="00CB663C" w:rsidRDefault="007D2CED" w:rsidP="00AA3121">
            <w:pPr>
              <w:tabs>
                <w:tab w:val="left" w:pos="3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663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Правовстановлюючий документ на земельну ділянку</w:t>
            </w:r>
            <w:r w:rsidRPr="00CB663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(за наявності).</w:t>
            </w:r>
          </w:p>
        </w:tc>
      </w:tr>
      <w:tr w:rsidR="007D2CED" w:rsidRPr="00CB663C" w:rsidTr="00AA312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CED" w:rsidRPr="00CB663C" w:rsidRDefault="007D2CED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CB663C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CED" w:rsidRPr="00CB663C" w:rsidRDefault="007D2CED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CB663C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 xml:space="preserve">Оплата 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CED" w:rsidRPr="00CB663C" w:rsidRDefault="007D2CED" w:rsidP="00AA312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663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Безоплатно</w:t>
            </w:r>
          </w:p>
        </w:tc>
      </w:tr>
      <w:tr w:rsidR="007D2CED" w:rsidRPr="00CB663C" w:rsidTr="00AA312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CED" w:rsidRPr="00CB663C" w:rsidRDefault="007D2CED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CB663C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CED" w:rsidRPr="00CB663C" w:rsidRDefault="007D2CED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663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CED" w:rsidRPr="00CB663C" w:rsidRDefault="007D2CED" w:rsidP="00AA312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CB663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Рішення про впорядкування адресної нумерації</w:t>
            </w:r>
          </w:p>
        </w:tc>
      </w:tr>
      <w:tr w:rsidR="007D2CED" w:rsidRPr="00CB663C" w:rsidTr="00AA312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CED" w:rsidRPr="00CB663C" w:rsidRDefault="007D2CED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CB663C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 xml:space="preserve">5.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CED" w:rsidRPr="00CB663C" w:rsidRDefault="007D2CED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</w:pPr>
            <w:r w:rsidRPr="00CB663C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>Строк надання послуги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CED" w:rsidRPr="00CB663C" w:rsidRDefault="007D2CED" w:rsidP="00AA312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663C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 xml:space="preserve">30 днів </w:t>
            </w:r>
          </w:p>
        </w:tc>
      </w:tr>
      <w:tr w:rsidR="007D2CED" w:rsidRPr="00CB663C" w:rsidTr="00AA312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CED" w:rsidRPr="00CB663C" w:rsidRDefault="007D2CED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CB663C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CED" w:rsidRPr="00CB663C" w:rsidRDefault="007D2CED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663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CED" w:rsidRPr="00CB663C" w:rsidRDefault="007D2CED" w:rsidP="00AA3121">
            <w:pPr>
              <w:tabs>
                <w:tab w:val="left" w:pos="372"/>
                <w:tab w:val="left" w:pos="62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663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 вибір особи:</w:t>
            </w:r>
          </w:p>
          <w:p w:rsidR="007D2CED" w:rsidRPr="00CB663C" w:rsidRDefault="007D2CED" w:rsidP="007D2CED">
            <w:pPr>
              <w:numPr>
                <w:ilvl w:val="0"/>
                <w:numId w:val="1"/>
              </w:numPr>
              <w:tabs>
                <w:tab w:val="left" w:pos="372"/>
                <w:tab w:val="left" w:pos="626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663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Особисто, в тому числі через представника за нотаріально завіреною довіреністю.</w:t>
            </w:r>
          </w:p>
          <w:p w:rsidR="007D2CED" w:rsidRPr="00CB663C" w:rsidRDefault="007D2CED" w:rsidP="007D2CED">
            <w:pPr>
              <w:numPr>
                <w:ilvl w:val="0"/>
                <w:numId w:val="1"/>
              </w:numPr>
              <w:tabs>
                <w:tab w:val="left" w:pos="372"/>
                <w:tab w:val="left" w:pos="626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663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Поштою.</w:t>
            </w:r>
          </w:p>
          <w:p w:rsidR="007D2CED" w:rsidRPr="00CB663C" w:rsidRDefault="007D2CED" w:rsidP="007D2CED">
            <w:pPr>
              <w:numPr>
                <w:ilvl w:val="0"/>
                <w:numId w:val="1"/>
              </w:numPr>
              <w:tabs>
                <w:tab w:val="left" w:pos="372"/>
                <w:tab w:val="left" w:pos="626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663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Електронною поштою.</w:t>
            </w:r>
          </w:p>
        </w:tc>
      </w:tr>
      <w:tr w:rsidR="007D2CED" w:rsidRPr="00CB663C" w:rsidTr="00AA312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CED" w:rsidRPr="00CB663C" w:rsidRDefault="007D2CED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CB663C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CED" w:rsidRPr="00CB663C" w:rsidRDefault="007D2CED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CB663C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2CED" w:rsidRPr="00CB663C" w:rsidRDefault="007D2CED" w:rsidP="007D2CED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663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Закон України «Про місцеве самоврядування в Україні» (п. 4 ст. 26);</w:t>
            </w:r>
          </w:p>
          <w:p w:rsidR="007D2CED" w:rsidRPr="00CB663C" w:rsidRDefault="007D2CED" w:rsidP="007D2CED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663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Постанова Кабінет Міністрів України від 25.05.2011 р. № 559 «Про містобудівний кадастр» (абзац 10 пункту 30).</w:t>
            </w:r>
          </w:p>
        </w:tc>
      </w:tr>
    </w:tbl>
    <w:p w:rsidR="007D2CED" w:rsidRPr="00D14593" w:rsidRDefault="007D2CED" w:rsidP="007D2CE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D14593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lastRenderedPageBreak/>
        <w:t>*формується посадовою особою селищної ради самостійно.</w:t>
      </w:r>
    </w:p>
    <w:p w:rsidR="0092199C" w:rsidRPr="007D2CED" w:rsidRDefault="0092199C" w:rsidP="007D2CED">
      <w:bookmarkStart w:id="0" w:name="_GoBack"/>
      <w:bookmarkEnd w:id="0"/>
    </w:p>
    <w:sectPr w:rsidR="0092199C" w:rsidRPr="007D2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5666E"/>
    <w:multiLevelType w:val="hybridMultilevel"/>
    <w:tmpl w:val="97A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04EA9"/>
    <w:multiLevelType w:val="hybridMultilevel"/>
    <w:tmpl w:val="C236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F1270"/>
    <w:rsid w:val="00241BA8"/>
    <w:rsid w:val="00331BDD"/>
    <w:rsid w:val="0039479C"/>
    <w:rsid w:val="003F18FD"/>
    <w:rsid w:val="004A1CF9"/>
    <w:rsid w:val="006A0B0F"/>
    <w:rsid w:val="00767F55"/>
    <w:rsid w:val="007D2CED"/>
    <w:rsid w:val="007F1579"/>
    <w:rsid w:val="008C4135"/>
    <w:rsid w:val="0092199C"/>
    <w:rsid w:val="00977F33"/>
    <w:rsid w:val="009A05CD"/>
    <w:rsid w:val="009B5DFA"/>
    <w:rsid w:val="00A444FF"/>
    <w:rsid w:val="00A660F9"/>
    <w:rsid w:val="00A96E5B"/>
    <w:rsid w:val="00AE3F8D"/>
    <w:rsid w:val="00C04C46"/>
    <w:rsid w:val="00C67259"/>
    <w:rsid w:val="00D05313"/>
    <w:rsid w:val="00D23858"/>
    <w:rsid w:val="00D52BBA"/>
    <w:rsid w:val="00DE6558"/>
    <w:rsid w:val="00DF1FE7"/>
    <w:rsid w:val="00E0396C"/>
    <w:rsid w:val="00EE123C"/>
    <w:rsid w:val="00EE2220"/>
    <w:rsid w:val="00F1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2021-07-21T17:44:00Z</dcterms:created>
  <dcterms:modified xsi:type="dcterms:W3CDTF">2021-07-21T17:44:00Z</dcterms:modified>
</cp:coreProperties>
</file>