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09" w:rsidRPr="00514850" w:rsidRDefault="00812609" w:rsidP="00812609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812609" w:rsidRDefault="00812609" w:rsidP="0081260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812609" w:rsidRDefault="00812609" w:rsidP="00812609">
      <w:pPr>
        <w:jc w:val="center"/>
        <w:rPr>
          <w:b/>
          <w:szCs w:val="28"/>
          <w:lang w:val="uk-UA"/>
        </w:rPr>
      </w:pPr>
    </w:p>
    <w:p w:rsidR="00812609" w:rsidRDefault="00812609" w:rsidP="00812609">
      <w:pPr>
        <w:jc w:val="center"/>
        <w:rPr>
          <w:szCs w:val="28"/>
          <w:lang w:val="uk-UA"/>
        </w:rPr>
      </w:pPr>
      <w:r w:rsidRPr="00D44ACF">
        <w:rPr>
          <w:b/>
          <w:szCs w:val="28"/>
          <w:lang w:val="uk-UA"/>
        </w:rPr>
        <w:t>Надання рішення про погодження проведення реконструкції приміщень на земельній ділянці</w:t>
      </w:r>
      <w:r w:rsidRPr="00D44ACF">
        <w:rPr>
          <w:sz w:val="24"/>
          <w:lang w:val="uk-UA"/>
        </w:rPr>
        <w:t xml:space="preserve"> </w:t>
      </w:r>
      <w:r w:rsidRPr="00D44ACF">
        <w:rPr>
          <w:b/>
          <w:szCs w:val="28"/>
          <w:lang w:val="uk-UA"/>
        </w:rPr>
        <w:t>комунальної власності</w:t>
      </w:r>
      <w:r w:rsidRPr="00514850">
        <w:rPr>
          <w:szCs w:val="28"/>
          <w:lang w:val="uk-UA"/>
        </w:rPr>
        <w:t xml:space="preserve"> </w:t>
      </w:r>
    </w:p>
    <w:p w:rsidR="00812609" w:rsidRPr="00514850" w:rsidRDefault="00812609" w:rsidP="00812609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812609" w:rsidRPr="00514850" w:rsidRDefault="00812609" w:rsidP="00812609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3"/>
        <w:gridCol w:w="2458"/>
        <w:gridCol w:w="1835"/>
        <w:gridCol w:w="1698"/>
      </w:tblGrid>
      <w:tr w:rsidR="00812609" w:rsidRPr="00514850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9" w:rsidRPr="00514850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9" w:rsidRPr="00514850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9" w:rsidRPr="00514850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9" w:rsidRPr="00514850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9" w:rsidRPr="00514850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812609" w:rsidRPr="00514850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9" w:rsidRPr="0074450C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 </w:t>
            </w:r>
            <w:r w:rsidRPr="00B2507D">
              <w:rPr>
                <w:sz w:val="24"/>
                <w:lang w:val="uk-UA" w:eastAsia="ru-RU"/>
              </w:rPr>
              <w:t>Реєстрація звернення суб’єкта в центрі надання адміністративних послуг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812609" w:rsidRPr="00514850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9" w:rsidRPr="0074450C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val="uk-UA" w:eastAsia="ru-RU"/>
              </w:rPr>
              <w:t>Формування справи надання адміністративної послуги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812609" w:rsidRPr="00514850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9" w:rsidRPr="0074450C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B2507D">
              <w:rPr>
                <w:sz w:val="24"/>
                <w:lang w:eastAsia="ru-RU"/>
              </w:rPr>
              <w:t xml:space="preserve">Передача пакету </w:t>
            </w:r>
            <w:proofErr w:type="spellStart"/>
            <w:r w:rsidRPr="00B2507D">
              <w:rPr>
                <w:sz w:val="24"/>
                <w:lang w:eastAsia="ru-RU"/>
              </w:rPr>
              <w:t>документів</w:t>
            </w:r>
            <w:proofErr w:type="spellEnd"/>
            <w:r w:rsidRPr="00B2507D">
              <w:rPr>
                <w:sz w:val="24"/>
                <w:lang w:eastAsia="ru-RU"/>
              </w:rPr>
              <w:t xml:space="preserve"> </w:t>
            </w:r>
            <w:proofErr w:type="spellStart"/>
            <w:r w:rsidRPr="00B2507D">
              <w:rPr>
                <w:sz w:val="24"/>
                <w:lang w:eastAsia="ru-RU"/>
              </w:rPr>
              <w:t>заявника</w:t>
            </w:r>
            <w:proofErr w:type="spellEnd"/>
            <w:r w:rsidRPr="00B2507D">
              <w:rPr>
                <w:sz w:val="24"/>
                <w:lang w:eastAsia="ru-RU"/>
              </w:rPr>
              <w:t xml:space="preserve"> до </w:t>
            </w:r>
            <w:r>
              <w:rPr>
                <w:sz w:val="24"/>
                <w:lang w:val="uk-UA" w:eastAsia="ru-RU"/>
              </w:rPr>
              <w:t xml:space="preserve">відділу </w:t>
            </w:r>
            <w:r w:rsidRPr="00514850">
              <w:rPr>
                <w:sz w:val="24"/>
                <w:lang w:val="uk-UA" w:eastAsia="ru-RU"/>
              </w:rPr>
              <w:t xml:space="preserve">містобудування, </w:t>
            </w:r>
            <w:proofErr w:type="gramStart"/>
            <w:r w:rsidRPr="00514850">
              <w:rPr>
                <w:sz w:val="24"/>
                <w:lang w:val="uk-UA" w:eastAsia="ru-RU"/>
              </w:rPr>
              <w:t>арх</w:t>
            </w:r>
            <w:proofErr w:type="gramEnd"/>
            <w:r w:rsidRPr="00514850">
              <w:rPr>
                <w:sz w:val="24"/>
                <w:lang w:val="uk-UA" w:eastAsia="ru-RU"/>
              </w:rPr>
              <w:t>ітектури та економічного розвитку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74450C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74450C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812609" w:rsidRPr="00514850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9" w:rsidRPr="00514850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iCs/>
                <w:sz w:val="24"/>
                <w:lang w:val="uk-UA"/>
              </w:rPr>
              <w:t xml:space="preserve">Підготовка проекту рішення </w:t>
            </w:r>
            <w:r w:rsidRPr="00514850">
              <w:rPr>
                <w:sz w:val="24"/>
                <w:lang w:val="uk-UA"/>
              </w:rPr>
              <w:t>про погодження проведення реконструкції приміщень на земельній ділянці комунальної власності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Відділ містобудування, архітектури та економічного розвитку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дня</w:t>
            </w:r>
          </w:p>
        </w:tc>
      </w:tr>
      <w:tr w:rsidR="00812609" w:rsidRPr="00514850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9" w:rsidRPr="00514850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jc w:val="both"/>
              <w:rPr>
                <w:iCs/>
                <w:sz w:val="24"/>
                <w:lang w:val="uk-UA"/>
              </w:rPr>
            </w:pPr>
            <w:r w:rsidRPr="00514850">
              <w:rPr>
                <w:iCs/>
                <w:sz w:val="24"/>
                <w:lang w:val="uk-UA"/>
              </w:rPr>
              <w:t>Прийняття рішення про</w:t>
            </w:r>
            <w:r w:rsidRPr="00514850">
              <w:rPr>
                <w:sz w:val="24"/>
                <w:lang w:val="uk-UA"/>
              </w:rPr>
              <w:t xml:space="preserve"> погодження проведення реконструкції приміщень на земельній ділянці комунальної власності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Виконавчий комітет селищної ради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 місяця</w:t>
            </w:r>
          </w:p>
        </w:tc>
      </w:tr>
      <w:tr w:rsidR="00812609" w:rsidRPr="00514850" w:rsidTr="00003D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9" w:rsidRPr="00514850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витягу з рішення селищної ради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shd w:val="clear" w:color="auto" w:fill="FFFFFF"/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 Адміністратор </w:t>
            </w:r>
            <w:proofErr w:type="spellStart"/>
            <w:r w:rsidRPr="00514850">
              <w:rPr>
                <w:sz w:val="24"/>
                <w:lang w:val="uk-UA" w:eastAsia="ru-RU"/>
              </w:rPr>
              <w:t>ЦНАПу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09" w:rsidRPr="00514850" w:rsidRDefault="00812609" w:rsidP="00003D2D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дня</w:t>
            </w:r>
          </w:p>
        </w:tc>
      </w:tr>
    </w:tbl>
    <w:p w:rsidR="00812609" w:rsidRPr="00514850" w:rsidRDefault="00812609" w:rsidP="00812609">
      <w:pPr>
        <w:jc w:val="both"/>
        <w:rPr>
          <w:sz w:val="24"/>
          <w:lang w:val="uk-UA" w:eastAsia="ru-RU"/>
        </w:rPr>
      </w:pPr>
      <w:r w:rsidRPr="00514850">
        <w:rPr>
          <w:bCs/>
          <w:i/>
          <w:sz w:val="16"/>
          <w:szCs w:val="16"/>
          <w:lang w:val="uk-UA" w:eastAsia="ru-RU"/>
        </w:rPr>
        <w:t> </w:t>
      </w:r>
    </w:p>
    <w:p w:rsidR="00812609" w:rsidRPr="00514850" w:rsidRDefault="00812609" w:rsidP="00812609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812609" w:rsidRPr="00514850" w:rsidRDefault="00812609" w:rsidP="00812609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A624E6" w:rsidRPr="00812609" w:rsidRDefault="00A624E6">
      <w:pPr>
        <w:rPr>
          <w:lang w:val="uk-UA"/>
        </w:rPr>
      </w:pPr>
      <w:bookmarkStart w:id="0" w:name="_GoBack"/>
      <w:bookmarkEnd w:id="0"/>
    </w:p>
    <w:sectPr w:rsidR="00A624E6" w:rsidRPr="0081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09"/>
    <w:rsid w:val="00812609"/>
    <w:rsid w:val="00A6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2023-03-23T09:06:00Z</dcterms:created>
  <dcterms:modified xsi:type="dcterms:W3CDTF">2023-03-23T09:07:00Z</dcterms:modified>
</cp:coreProperties>
</file>