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10" w:rsidRPr="00514850" w:rsidRDefault="009F6A10" w:rsidP="009F6A10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9F6A10" w:rsidRPr="00514850" w:rsidRDefault="009F6A10" w:rsidP="009F6A10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процесу надання адміністративної послуги </w:t>
      </w:r>
    </w:p>
    <w:p w:rsidR="009F6A10" w:rsidRPr="00514850" w:rsidRDefault="009F6A10" w:rsidP="009F6A10">
      <w:pPr>
        <w:jc w:val="center"/>
        <w:rPr>
          <w:b/>
          <w:szCs w:val="28"/>
          <w:lang w:val="uk-UA"/>
        </w:rPr>
      </w:pPr>
    </w:p>
    <w:p w:rsidR="009F6A10" w:rsidRPr="00EF401F" w:rsidRDefault="009F6A10" w:rsidP="009F6A10">
      <w:pPr>
        <w:jc w:val="center"/>
        <w:rPr>
          <w:b/>
          <w:szCs w:val="28"/>
          <w:lang w:val="uk-UA"/>
        </w:rPr>
      </w:pPr>
      <w:proofErr w:type="spellStart"/>
      <w:r w:rsidRPr="00EF401F">
        <w:rPr>
          <w:b/>
          <w:szCs w:val="28"/>
        </w:rPr>
        <w:t>Видача</w:t>
      </w:r>
      <w:proofErr w:type="spellEnd"/>
      <w:r w:rsidRPr="00EF401F">
        <w:rPr>
          <w:b/>
          <w:szCs w:val="28"/>
        </w:rPr>
        <w:t xml:space="preserve"> </w:t>
      </w:r>
      <w:proofErr w:type="spellStart"/>
      <w:r w:rsidRPr="00EF401F">
        <w:rPr>
          <w:b/>
          <w:szCs w:val="28"/>
        </w:rPr>
        <w:t>дубліката</w:t>
      </w:r>
      <w:proofErr w:type="spellEnd"/>
      <w:r w:rsidRPr="00EF401F">
        <w:rPr>
          <w:b/>
          <w:szCs w:val="28"/>
        </w:rPr>
        <w:t xml:space="preserve"> </w:t>
      </w:r>
      <w:proofErr w:type="spellStart"/>
      <w:proofErr w:type="gramStart"/>
      <w:r w:rsidRPr="00EF401F">
        <w:rPr>
          <w:b/>
          <w:szCs w:val="28"/>
        </w:rPr>
        <w:t>св</w:t>
      </w:r>
      <w:proofErr w:type="gramEnd"/>
      <w:r w:rsidRPr="00EF401F">
        <w:rPr>
          <w:b/>
          <w:szCs w:val="28"/>
        </w:rPr>
        <w:t>ідоцтва</w:t>
      </w:r>
      <w:proofErr w:type="spellEnd"/>
      <w:r w:rsidRPr="00EF401F">
        <w:rPr>
          <w:b/>
          <w:szCs w:val="28"/>
        </w:rPr>
        <w:t xml:space="preserve"> про право </w:t>
      </w:r>
      <w:proofErr w:type="spellStart"/>
      <w:r w:rsidRPr="00EF401F">
        <w:rPr>
          <w:b/>
          <w:szCs w:val="28"/>
        </w:rPr>
        <w:t>власності</w:t>
      </w:r>
      <w:proofErr w:type="spellEnd"/>
    </w:p>
    <w:p w:rsidR="009F6A10" w:rsidRPr="00514850" w:rsidRDefault="009F6A10" w:rsidP="009F6A10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p w:rsidR="009F6A10" w:rsidRPr="00514850" w:rsidRDefault="009F6A10" w:rsidP="009F6A10">
      <w:pPr>
        <w:jc w:val="center"/>
        <w:rPr>
          <w:b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877"/>
        <w:gridCol w:w="2223"/>
        <w:gridCol w:w="1239"/>
        <w:gridCol w:w="1650"/>
      </w:tblGrid>
      <w:tr w:rsidR="009F6A10" w:rsidRPr="00514850" w:rsidTr="00643D07">
        <w:trPr>
          <w:tblCellSpacing w:w="0" w:type="dxa"/>
        </w:trPr>
        <w:tc>
          <w:tcPr>
            <w:tcW w:w="386" w:type="dxa"/>
            <w:vAlign w:val="center"/>
            <w:hideMark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877" w:type="dxa"/>
          </w:tcPr>
          <w:p w:rsidR="009F6A10" w:rsidRPr="00514850" w:rsidRDefault="009F6A10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23" w:type="dxa"/>
          </w:tcPr>
          <w:p w:rsidR="009F6A10" w:rsidRPr="00514850" w:rsidRDefault="009F6A10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1239" w:type="dxa"/>
          </w:tcPr>
          <w:p w:rsidR="009F6A10" w:rsidRPr="00514850" w:rsidRDefault="009F6A10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650" w:type="dxa"/>
          </w:tcPr>
          <w:p w:rsidR="009F6A10" w:rsidRPr="00514850" w:rsidRDefault="009F6A10" w:rsidP="00643D07">
            <w:pPr>
              <w:jc w:val="center"/>
              <w:rPr>
                <w:b/>
                <w:sz w:val="24"/>
                <w:lang w:val="uk-UA" w:eastAsia="ru-RU"/>
              </w:rPr>
            </w:pPr>
            <w:r w:rsidRPr="00514850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9F6A10" w:rsidRPr="00514850" w:rsidTr="00643D07">
        <w:trPr>
          <w:tblCellSpacing w:w="0" w:type="dxa"/>
        </w:trPr>
        <w:tc>
          <w:tcPr>
            <w:tcW w:w="386" w:type="dxa"/>
            <w:vAlign w:val="center"/>
            <w:hideMark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877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Прийом письмової заяви від суб’єкта звернення</w:t>
            </w:r>
          </w:p>
        </w:tc>
        <w:tc>
          <w:tcPr>
            <w:tcW w:w="2223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9" w:type="dxa"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9F6A10" w:rsidRPr="00514850" w:rsidTr="00643D07">
        <w:trPr>
          <w:tblCellSpacing w:w="0" w:type="dxa"/>
        </w:trPr>
        <w:tc>
          <w:tcPr>
            <w:tcW w:w="386" w:type="dxa"/>
            <w:vAlign w:val="center"/>
            <w:hideMark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877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Реєстрація заяви про надання дублікату свідоцтва та передача на розгляд селищному голові</w:t>
            </w:r>
          </w:p>
        </w:tc>
        <w:tc>
          <w:tcPr>
            <w:tcW w:w="2223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9" w:type="dxa"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Не пізніше наступного дня з дня надходження</w:t>
            </w:r>
          </w:p>
        </w:tc>
      </w:tr>
      <w:tr w:rsidR="009F6A10" w:rsidRPr="00514850" w:rsidTr="00643D07">
        <w:trPr>
          <w:tblCellSpacing w:w="0" w:type="dxa"/>
        </w:trPr>
        <w:tc>
          <w:tcPr>
            <w:tcW w:w="386" w:type="dxa"/>
            <w:vAlign w:val="center"/>
            <w:hideMark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877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Передача заяви та документів виконавцю</w:t>
            </w:r>
          </w:p>
        </w:tc>
        <w:tc>
          <w:tcPr>
            <w:tcW w:w="2223" w:type="dxa"/>
            <w:vAlign w:val="center"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9" w:type="dxa"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Не пізніше наступного дня з дня розгляду керівництвом</w:t>
            </w:r>
          </w:p>
        </w:tc>
      </w:tr>
      <w:tr w:rsidR="009F6A10" w:rsidRPr="00514850" w:rsidTr="00643D07">
        <w:trPr>
          <w:tblCellSpacing w:w="0" w:type="dxa"/>
        </w:trPr>
        <w:tc>
          <w:tcPr>
            <w:tcW w:w="386" w:type="dxa"/>
            <w:vAlign w:val="center"/>
            <w:hideMark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3877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Перевірка відповідності поданих документів фактичному розташуванню об’єкта нерухомості</w:t>
            </w:r>
          </w:p>
        </w:tc>
        <w:tc>
          <w:tcPr>
            <w:tcW w:w="2223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Відділ комунальної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власності та житлово-комунального господарства селищної ради</w:t>
            </w:r>
          </w:p>
        </w:tc>
        <w:tc>
          <w:tcPr>
            <w:tcW w:w="1239" w:type="dxa"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 днів</w:t>
            </w:r>
          </w:p>
        </w:tc>
      </w:tr>
      <w:tr w:rsidR="009F6A10" w:rsidRPr="00514850" w:rsidTr="00643D07">
        <w:trPr>
          <w:tblCellSpacing w:w="0" w:type="dxa"/>
        </w:trPr>
        <w:tc>
          <w:tcPr>
            <w:tcW w:w="386" w:type="dxa"/>
            <w:vAlign w:val="center"/>
            <w:hideMark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5.</w:t>
            </w:r>
          </w:p>
        </w:tc>
        <w:tc>
          <w:tcPr>
            <w:tcW w:w="3877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Підготовка проекту рішення для внесення на розгляд виконкому</w:t>
            </w:r>
          </w:p>
        </w:tc>
        <w:tc>
          <w:tcPr>
            <w:tcW w:w="2223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Керуючий справами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(секретар) виконавчого комітету</w:t>
            </w:r>
          </w:p>
        </w:tc>
        <w:tc>
          <w:tcPr>
            <w:tcW w:w="1239" w:type="dxa"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 5 днів до чергового засідання виконкому</w:t>
            </w:r>
          </w:p>
        </w:tc>
      </w:tr>
      <w:tr w:rsidR="009F6A10" w:rsidRPr="00514850" w:rsidTr="00643D07">
        <w:trPr>
          <w:tblCellSpacing w:w="0" w:type="dxa"/>
        </w:trPr>
        <w:tc>
          <w:tcPr>
            <w:tcW w:w="386" w:type="dxa"/>
            <w:vAlign w:val="center"/>
            <w:hideMark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6.</w:t>
            </w:r>
          </w:p>
        </w:tc>
        <w:tc>
          <w:tcPr>
            <w:tcW w:w="3877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Внесення на розгляд документів на засідання виконкому</w:t>
            </w:r>
          </w:p>
        </w:tc>
        <w:tc>
          <w:tcPr>
            <w:tcW w:w="2223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Керуючий справами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(секретар) виконавчого комітету</w:t>
            </w:r>
          </w:p>
        </w:tc>
        <w:tc>
          <w:tcPr>
            <w:tcW w:w="1239" w:type="dxa"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Кожної другої п’ятниці поточного місяця</w:t>
            </w:r>
          </w:p>
        </w:tc>
      </w:tr>
      <w:tr w:rsidR="009F6A10" w:rsidRPr="00514850" w:rsidTr="00643D07">
        <w:trPr>
          <w:tblCellSpacing w:w="0" w:type="dxa"/>
        </w:trPr>
        <w:tc>
          <w:tcPr>
            <w:tcW w:w="386" w:type="dxa"/>
            <w:vAlign w:val="center"/>
            <w:hideMark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7.</w:t>
            </w:r>
          </w:p>
        </w:tc>
        <w:tc>
          <w:tcPr>
            <w:tcW w:w="3877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Підготовка рішення виконкому до підписання його селищним головою та копії для видачі заявнику</w:t>
            </w:r>
          </w:p>
        </w:tc>
        <w:tc>
          <w:tcPr>
            <w:tcW w:w="2223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shd w:val="clear" w:color="auto" w:fill="FFFFFF"/>
                <w:lang w:val="uk-UA"/>
              </w:rPr>
              <w:t>Спеціаліст відділу</w:t>
            </w:r>
            <w:r w:rsidRPr="00514850">
              <w:rPr>
                <w:sz w:val="24"/>
                <w:shd w:val="clear" w:color="auto" w:fill="FFFF00"/>
                <w:lang w:val="uk-UA"/>
              </w:rPr>
              <w:t xml:space="preserve"> </w:t>
            </w:r>
            <w:r w:rsidRPr="00514850">
              <w:rPr>
                <w:sz w:val="24"/>
                <w:shd w:val="clear" w:color="auto" w:fill="FFFFFF"/>
                <w:lang w:val="uk-UA"/>
              </w:rPr>
              <w:t>комунальної власності та житлово-комунального господарства</w:t>
            </w:r>
          </w:p>
        </w:tc>
        <w:tc>
          <w:tcPr>
            <w:tcW w:w="1239" w:type="dxa"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Протягом 10 днів</w:t>
            </w:r>
          </w:p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 </w:t>
            </w:r>
          </w:p>
        </w:tc>
      </w:tr>
      <w:tr w:rsidR="009F6A10" w:rsidRPr="00514850" w:rsidTr="00643D07">
        <w:trPr>
          <w:tblCellSpacing w:w="0" w:type="dxa"/>
        </w:trPr>
        <w:tc>
          <w:tcPr>
            <w:tcW w:w="386" w:type="dxa"/>
            <w:vAlign w:val="center"/>
            <w:hideMark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8.</w:t>
            </w:r>
          </w:p>
        </w:tc>
        <w:tc>
          <w:tcPr>
            <w:tcW w:w="3877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Видача рішення виконкому</w:t>
            </w:r>
          </w:p>
        </w:tc>
        <w:tc>
          <w:tcPr>
            <w:tcW w:w="2223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1239" w:type="dxa"/>
          </w:tcPr>
          <w:p w:rsidR="009F6A10" w:rsidRPr="00514850" w:rsidRDefault="009F6A10" w:rsidP="00643D07">
            <w:pPr>
              <w:jc w:val="center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9F6A10" w:rsidRPr="00514850" w:rsidRDefault="009F6A10" w:rsidP="00643D07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 заявнику протягом 30 днів з дати звернення</w:t>
            </w:r>
          </w:p>
        </w:tc>
      </w:tr>
    </w:tbl>
    <w:p w:rsidR="009F6A10" w:rsidRPr="00514850" w:rsidRDefault="009F6A10" w:rsidP="009F6A10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9F6A10" w:rsidRPr="00514850" w:rsidRDefault="009F6A10" w:rsidP="009F6A10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EF79B1" w:rsidRPr="009F6A10" w:rsidRDefault="00EF79B1">
      <w:pPr>
        <w:rPr>
          <w:lang w:val="uk-UA"/>
        </w:rPr>
      </w:pPr>
      <w:bookmarkStart w:id="0" w:name="_GoBack"/>
      <w:bookmarkEnd w:id="0"/>
    </w:p>
    <w:sectPr w:rsidR="00EF79B1" w:rsidRPr="009F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10"/>
    <w:rsid w:val="009F6A10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2023-03-22T11:22:00Z</dcterms:created>
  <dcterms:modified xsi:type="dcterms:W3CDTF">2023-03-22T11:22:00Z</dcterms:modified>
</cp:coreProperties>
</file>