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C5" w:rsidRPr="00D14593" w:rsidRDefault="00FB5FC5" w:rsidP="00FB5F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FB5FC5" w:rsidRDefault="00FB5FC5" w:rsidP="00FB5F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процесу надання адміністративної послуги </w:t>
      </w:r>
    </w:p>
    <w:p w:rsidR="00FB5FC5" w:rsidRPr="00D14593" w:rsidRDefault="00FB5FC5" w:rsidP="00FB5F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FB5FC5" w:rsidRDefault="00FB5FC5" w:rsidP="00FB5F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ВИДАЧА ДУБЛІКАТА СВІДОЦТВА ПРО ПРАВО ВЛАСНОСТІ </w:t>
      </w:r>
    </w:p>
    <w:p w:rsidR="00FB5FC5" w:rsidRPr="0074450C" w:rsidRDefault="00FB5FC5" w:rsidP="00FB5FC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FB5FC5" w:rsidRPr="00D14593" w:rsidRDefault="00FB5FC5" w:rsidP="00FB5FC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"/>
        <w:gridCol w:w="3877"/>
        <w:gridCol w:w="2223"/>
        <w:gridCol w:w="1239"/>
        <w:gridCol w:w="1650"/>
      </w:tblGrid>
      <w:tr w:rsidR="00FB5FC5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з/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877" w:type="dxa"/>
          </w:tcPr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223" w:type="dxa"/>
          </w:tcPr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1239" w:type="dxa"/>
          </w:tcPr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650" w:type="dxa"/>
          </w:tcPr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FB5FC5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77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Прийом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письмової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</w:p>
        </w:tc>
        <w:tc>
          <w:tcPr>
            <w:tcW w:w="2223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9" w:type="dxa"/>
          </w:tcPr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день звернення</w:t>
            </w:r>
          </w:p>
        </w:tc>
      </w:tr>
      <w:tr w:rsidR="00FB5FC5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77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заяви про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дублікату 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св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ідоцтва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передача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селищному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голові</w:t>
            </w:r>
            <w:proofErr w:type="spellEnd"/>
          </w:p>
        </w:tc>
        <w:tc>
          <w:tcPr>
            <w:tcW w:w="2223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39" w:type="dxa"/>
          </w:tcPr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</w:p>
        </w:tc>
      </w:tr>
      <w:tr w:rsidR="00FB5FC5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77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Передача заяви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виконавцю</w:t>
            </w:r>
            <w:proofErr w:type="spellEnd"/>
          </w:p>
        </w:tc>
        <w:tc>
          <w:tcPr>
            <w:tcW w:w="2223" w:type="dxa"/>
            <w:vAlign w:val="center"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1239" w:type="dxa"/>
          </w:tcPr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наступного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дня з дня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керівництвом</w:t>
            </w:r>
            <w:proofErr w:type="spellEnd"/>
          </w:p>
        </w:tc>
      </w:tr>
      <w:tr w:rsidR="00FB5FC5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77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відповідності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поданих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фактичному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розташуванню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об’єкта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нерухомості</w:t>
            </w:r>
            <w:proofErr w:type="spellEnd"/>
          </w:p>
        </w:tc>
        <w:tc>
          <w:tcPr>
            <w:tcW w:w="2223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Відділ комунальної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власності та житлово-комунального господарства селищної ради</w:t>
            </w:r>
          </w:p>
        </w:tc>
        <w:tc>
          <w:tcPr>
            <w:tcW w:w="1239" w:type="dxa"/>
          </w:tcPr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</w:p>
        </w:tc>
      </w:tr>
      <w:tr w:rsidR="00FB5FC5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77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проекту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223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Керуючий справами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(секретар) виконавчого комітету</w:t>
            </w:r>
          </w:p>
        </w:tc>
        <w:tc>
          <w:tcPr>
            <w:tcW w:w="1239" w:type="dxa"/>
          </w:tcPr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5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чергового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</w:tr>
      <w:tr w:rsidR="00FB5FC5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77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Внесення на р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озгляд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засіданн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223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Керуючий справами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(секретар) виконавчого комітету</w:t>
            </w:r>
          </w:p>
        </w:tc>
        <w:tc>
          <w:tcPr>
            <w:tcW w:w="1239" w:type="dxa"/>
          </w:tcPr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Кожної другої п’ятниці поточного місяця</w:t>
            </w:r>
          </w:p>
        </w:tc>
      </w:tr>
      <w:tr w:rsidR="00FB5FC5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77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селищним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головою та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копії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видачі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заявнику</w:t>
            </w:r>
            <w:proofErr w:type="spellEnd"/>
          </w:p>
        </w:tc>
        <w:tc>
          <w:tcPr>
            <w:tcW w:w="2223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Спеціаліст відділу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00"/>
                <w:lang w:val="uk-UA"/>
              </w:rPr>
              <w:t xml:space="preserve">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uk-UA"/>
              </w:rPr>
              <w:t>комунальної власності та житлово-комунального господарства</w:t>
            </w:r>
          </w:p>
        </w:tc>
        <w:tc>
          <w:tcPr>
            <w:tcW w:w="1239" w:type="dxa"/>
          </w:tcPr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</w:p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B5FC5" w:rsidRPr="00D14593" w:rsidTr="006951A6">
        <w:trPr>
          <w:tblCellSpacing w:w="0" w:type="dxa"/>
        </w:trPr>
        <w:tc>
          <w:tcPr>
            <w:tcW w:w="386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77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Видача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2223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1239" w:type="dxa"/>
          </w:tcPr>
          <w:p w:rsidR="00FB5FC5" w:rsidRPr="00D14593" w:rsidRDefault="00FB5FC5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650" w:type="dxa"/>
            <w:vAlign w:val="center"/>
            <w:hideMark/>
          </w:tcPr>
          <w:p w:rsidR="00FB5FC5" w:rsidRPr="00D14593" w:rsidRDefault="00FB5FC5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Особисто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заявнику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протягом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днів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звернення</w:t>
            </w:r>
            <w:proofErr w:type="spellEnd"/>
          </w:p>
        </w:tc>
      </w:tr>
    </w:tbl>
    <w:p w:rsidR="00FB5FC5" w:rsidRPr="00D14593" w:rsidRDefault="00FB5FC5" w:rsidP="00FB5FC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Умовні позначення: В – виконує, У – бере участь, П – погоджує, З – затверджує.</w:t>
      </w:r>
    </w:p>
    <w:p w:rsidR="00FB5FC5" w:rsidRPr="00D14593" w:rsidRDefault="00FB5FC5" w:rsidP="00FB5FC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uk-UA"/>
        </w:rPr>
      </w:pPr>
      <w:r w:rsidRPr="00D14593">
        <w:rPr>
          <w:rFonts w:ascii="Times New Roman" w:eastAsia="Times New Roman" w:hAnsi="Times New Roman"/>
          <w:sz w:val="26"/>
          <w:szCs w:val="26"/>
          <w:lang w:val="uk-UA"/>
        </w:rPr>
        <w:t>Дії або бездіяльність державного реєстратора можуть бути оскаржені до суду.</w:t>
      </w:r>
    </w:p>
    <w:p w:rsidR="005555DE" w:rsidRPr="00FB5FC5" w:rsidRDefault="005555DE" w:rsidP="00FB5FC5">
      <w:bookmarkStart w:id="0" w:name="_GoBack"/>
      <w:bookmarkEnd w:id="0"/>
    </w:p>
    <w:sectPr w:rsidR="005555DE" w:rsidRPr="00FB5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1A7150"/>
    <w:rsid w:val="005230ED"/>
    <w:rsid w:val="005555DE"/>
    <w:rsid w:val="00632C1D"/>
    <w:rsid w:val="007010CA"/>
    <w:rsid w:val="007233AB"/>
    <w:rsid w:val="0082464F"/>
    <w:rsid w:val="00891D06"/>
    <w:rsid w:val="009A530C"/>
    <w:rsid w:val="00AA3773"/>
    <w:rsid w:val="00B3310E"/>
    <w:rsid w:val="00C74C3B"/>
    <w:rsid w:val="00E2549E"/>
    <w:rsid w:val="00F04366"/>
    <w:rsid w:val="00F56FBE"/>
    <w:rsid w:val="00F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2021-07-22T15:02:00Z</dcterms:created>
  <dcterms:modified xsi:type="dcterms:W3CDTF">2021-07-22T15:02:00Z</dcterms:modified>
</cp:coreProperties>
</file>