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1E" w:rsidRDefault="0041661E" w:rsidP="0041661E">
      <w:pPr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F14BC6" w:rsidRDefault="00F14BC6" w:rsidP="00F14BC6">
      <w:pPr>
        <w:spacing w:after="0" w:line="240" w:lineRule="auto"/>
        <w:jc w:val="center"/>
        <w:rPr>
          <w:rStyle w:val="a4"/>
          <w:rFonts w:ascii="Times New Roman" w:hAnsi="Times New Roman"/>
          <w:bCs/>
          <w:lang w:val="uk-UA"/>
        </w:rPr>
      </w:pPr>
      <w:r w:rsidRPr="00E155F3">
        <w:rPr>
          <w:rStyle w:val="a4"/>
          <w:rFonts w:ascii="Times New Roman" w:hAnsi="Times New Roman"/>
          <w:bCs/>
        </w:rPr>
        <w:t>ІНФОРМАЦІЙНА КАРТ</w:t>
      </w:r>
      <w:r w:rsidRPr="00E155F3">
        <w:rPr>
          <w:rStyle w:val="a4"/>
          <w:rFonts w:ascii="Times New Roman" w:hAnsi="Times New Roman"/>
          <w:bCs/>
          <w:lang w:val="uk-UA"/>
        </w:rPr>
        <w:t>К</w:t>
      </w:r>
      <w:r w:rsidRPr="00E155F3">
        <w:rPr>
          <w:rStyle w:val="a4"/>
          <w:rFonts w:ascii="Times New Roman" w:hAnsi="Times New Roman"/>
          <w:bCs/>
        </w:rPr>
        <w:t>А</w:t>
      </w:r>
      <w:r w:rsidRPr="00E155F3">
        <w:rPr>
          <w:rStyle w:val="a4"/>
          <w:rFonts w:ascii="Times New Roman" w:hAnsi="Times New Roman"/>
          <w:bCs/>
          <w:lang w:val="uk-UA"/>
        </w:rPr>
        <w:t xml:space="preserve"> </w:t>
      </w:r>
      <w:proofErr w:type="gramStart"/>
      <w:r w:rsidRPr="00E155F3">
        <w:rPr>
          <w:rStyle w:val="a4"/>
          <w:rFonts w:ascii="Times New Roman" w:hAnsi="Times New Roman"/>
          <w:bCs/>
          <w:lang w:val="uk-UA"/>
        </w:rPr>
        <w:t>АДМ</w:t>
      </w:r>
      <w:proofErr w:type="gramEnd"/>
      <w:r w:rsidRPr="00E155F3">
        <w:rPr>
          <w:rStyle w:val="a4"/>
          <w:rFonts w:ascii="Times New Roman" w:hAnsi="Times New Roman"/>
          <w:bCs/>
          <w:lang w:val="uk-UA"/>
        </w:rPr>
        <w:t>ІНІСТРАТИВНОЇ ПОСЛУГИ</w:t>
      </w:r>
    </w:p>
    <w:p w:rsidR="00F14BC6" w:rsidRPr="00E155F3" w:rsidRDefault="00F14BC6" w:rsidP="00F14BC6">
      <w:pPr>
        <w:spacing w:after="0" w:line="240" w:lineRule="auto"/>
        <w:jc w:val="center"/>
        <w:rPr>
          <w:rStyle w:val="a4"/>
          <w:rFonts w:ascii="Times New Roman" w:hAnsi="Times New Roman"/>
          <w:bCs/>
          <w:lang w:val="uk-UA"/>
        </w:rPr>
      </w:pPr>
    </w:p>
    <w:p w:rsidR="00F14BC6" w:rsidRPr="00D0787F" w:rsidRDefault="00F14BC6" w:rsidP="00F14BC6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D0787F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Надання дозволу на проведення експертної грошової оцінки земельної ділянки не сільськогосподарського призначення комунальної власності </w:t>
      </w:r>
    </w:p>
    <w:p w:rsidR="00F14BC6" w:rsidRPr="00D0787F" w:rsidRDefault="00F14BC6" w:rsidP="00F14BC6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lang w:val="uk-UA"/>
        </w:rPr>
      </w:pPr>
      <w:r w:rsidRPr="00D0787F">
        <w:rPr>
          <w:rStyle w:val="a4"/>
          <w:rFonts w:ascii="Times New Roman" w:hAnsi="Times New Roman"/>
          <w:bCs/>
          <w:lang w:val="uk-UA"/>
        </w:rPr>
        <w:t>(назва адміністративної послуги)</w:t>
      </w:r>
    </w:p>
    <w:p w:rsidR="00F14BC6" w:rsidRPr="00D0787F" w:rsidRDefault="00F14BC6" w:rsidP="00F14BC6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>
        <w:rPr>
          <w:rStyle w:val="a4"/>
          <w:rFonts w:ascii="Times New Roman" w:hAnsi="Times New Roman"/>
          <w:b w:val="0"/>
          <w:sz w:val="28"/>
          <w:szCs w:val="28"/>
          <w:lang w:val="uk-UA"/>
        </w:rPr>
        <w:pict>
          <v:rect id="_x0000_i1043" style="width:472.25pt;height:1.75pt" o:hrpct="980" o:hralign="center" o:hrstd="t" o:hrnoshade="t" o:hr="t" fillcolor="black [3213]" stroked="f"/>
        </w:pict>
      </w:r>
    </w:p>
    <w:p w:rsidR="00F14BC6" w:rsidRPr="00D0787F" w:rsidRDefault="00F14BC6" w:rsidP="00F14BC6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u w:val="single"/>
          <w:lang w:val="uk-UA"/>
        </w:rPr>
      </w:pPr>
      <w:r w:rsidRPr="00D0787F">
        <w:rPr>
          <w:rStyle w:val="a4"/>
          <w:rFonts w:ascii="Times New Roman" w:hAnsi="Times New Roman"/>
          <w:bCs/>
          <w:sz w:val="28"/>
          <w:szCs w:val="28"/>
          <w:u w:val="single"/>
          <w:lang w:val="uk-UA"/>
        </w:rPr>
        <w:t>Відділ земельних відносин та охорони навколишнього природного середовища Новоушицької селищної ради</w:t>
      </w:r>
    </w:p>
    <w:p w:rsidR="00F14BC6" w:rsidRPr="00D0787F" w:rsidRDefault="00F14BC6" w:rsidP="00F14BC6">
      <w:pPr>
        <w:jc w:val="center"/>
        <w:rPr>
          <w:rStyle w:val="a4"/>
          <w:rFonts w:ascii="Times New Roman" w:hAnsi="Times New Roman"/>
          <w:b w:val="0"/>
          <w:bCs/>
          <w:lang w:val="uk-UA"/>
        </w:rPr>
      </w:pPr>
      <w:r w:rsidRPr="00D0787F">
        <w:rPr>
          <w:rStyle w:val="a4"/>
          <w:rFonts w:ascii="Times New Roman" w:hAnsi="Times New Roman"/>
          <w:bCs/>
          <w:lang w:val="uk-UA"/>
        </w:rPr>
        <w:t>(найменування суб’єкта надання адміністративної послуги)</w:t>
      </w:r>
    </w:p>
    <w:p w:rsidR="00F14BC6" w:rsidRPr="00D0787F" w:rsidRDefault="00F14BC6" w:rsidP="00F14BC6">
      <w:pPr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45"/>
        <w:gridCol w:w="3718"/>
        <w:gridCol w:w="5329"/>
      </w:tblGrid>
      <w:tr w:rsidR="00F14BC6" w:rsidRPr="00D0787F" w:rsidTr="00235F53">
        <w:trPr>
          <w:trHeight w:val="20"/>
          <w:jc w:val="center"/>
        </w:trPr>
        <w:tc>
          <w:tcPr>
            <w:tcW w:w="9571" w:type="dxa"/>
            <w:gridSpan w:val="4"/>
          </w:tcPr>
          <w:p w:rsidR="00F14BC6" w:rsidRPr="00D0787F" w:rsidRDefault="00F14BC6" w:rsidP="00235F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0787F">
              <w:rPr>
                <w:rFonts w:ascii="Times New Roman" w:hAnsi="Times New Roman" w:cs="Times New Roman"/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F14BC6" w:rsidRPr="00D0787F" w:rsidTr="00235F53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F14BC6" w:rsidRPr="00D0787F" w:rsidRDefault="00F14BC6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763" w:type="dxa"/>
            <w:gridSpan w:val="2"/>
            <w:tcBorders>
              <w:left w:val="single" w:sz="4" w:space="0" w:color="auto"/>
            </w:tcBorders>
          </w:tcPr>
          <w:p w:rsidR="00F14BC6" w:rsidRPr="00D0787F" w:rsidRDefault="00F14BC6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5329" w:type="dxa"/>
          </w:tcPr>
          <w:p w:rsidR="00F14BC6" w:rsidRPr="00D0787F" w:rsidRDefault="00F14BC6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Центр надання адміністративних послуг Новоушицької селищної ради</w:t>
            </w:r>
          </w:p>
        </w:tc>
      </w:tr>
      <w:tr w:rsidR="00F14BC6" w:rsidRPr="00D0787F" w:rsidTr="00235F53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F14BC6" w:rsidRPr="00D0787F" w:rsidRDefault="00F14BC6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763" w:type="dxa"/>
            <w:gridSpan w:val="2"/>
            <w:tcBorders>
              <w:left w:val="single" w:sz="4" w:space="0" w:color="auto"/>
            </w:tcBorders>
          </w:tcPr>
          <w:p w:rsidR="00F14BC6" w:rsidRPr="00D0787F" w:rsidRDefault="00F14BC6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Місце знаходження центру надання адміністративної послуги.</w:t>
            </w:r>
          </w:p>
        </w:tc>
        <w:tc>
          <w:tcPr>
            <w:tcW w:w="5329" w:type="dxa"/>
          </w:tcPr>
          <w:p w:rsidR="00F14BC6" w:rsidRPr="00D0787F" w:rsidRDefault="00F14BC6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 xml:space="preserve">32600, Хмельницька область, </w:t>
            </w:r>
            <w:proofErr w:type="spellStart"/>
            <w:r w:rsidRPr="00D0787F">
              <w:rPr>
                <w:rFonts w:ascii="Times New Roman" w:hAnsi="Times New Roman" w:cs="Times New Roman"/>
                <w:lang w:val="uk-UA"/>
              </w:rPr>
              <w:t>смт</w:t>
            </w:r>
            <w:proofErr w:type="spellEnd"/>
            <w:r w:rsidRPr="00D0787F">
              <w:rPr>
                <w:rFonts w:ascii="Times New Roman" w:hAnsi="Times New Roman" w:cs="Times New Roman"/>
                <w:lang w:val="uk-UA"/>
              </w:rPr>
              <w:t xml:space="preserve"> Нова </w:t>
            </w:r>
            <w:proofErr w:type="spellStart"/>
            <w:r w:rsidRPr="00D0787F">
              <w:rPr>
                <w:rFonts w:ascii="Times New Roman" w:hAnsi="Times New Roman" w:cs="Times New Roman"/>
                <w:lang w:val="uk-UA"/>
              </w:rPr>
              <w:t>Ушиця</w:t>
            </w:r>
            <w:proofErr w:type="spellEnd"/>
            <w:r w:rsidRPr="00D0787F">
              <w:rPr>
                <w:rFonts w:ascii="Times New Roman" w:hAnsi="Times New Roman" w:cs="Times New Roman"/>
              </w:rPr>
              <w:t>,</w:t>
            </w:r>
            <w:r w:rsidRPr="00D0787F">
              <w:rPr>
                <w:rFonts w:ascii="Times New Roman" w:hAnsi="Times New Roman" w:cs="Times New Roman"/>
                <w:lang w:val="uk-UA"/>
              </w:rPr>
              <w:t xml:space="preserve"> вул. Подільська, буд. 12.</w:t>
            </w:r>
          </w:p>
        </w:tc>
      </w:tr>
      <w:tr w:rsidR="00F14BC6" w:rsidRPr="00D0787F" w:rsidTr="00235F53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F14BC6" w:rsidRPr="00D0787F" w:rsidRDefault="00F14BC6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763" w:type="dxa"/>
            <w:gridSpan w:val="2"/>
            <w:tcBorders>
              <w:left w:val="single" w:sz="4" w:space="0" w:color="auto"/>
            </w:tcBorders>
          </w:tcPr>
          <w:p w:rsidR="00F14BC6" w:rsidRPr="00D0787F" w:rsidRDefault="00F14BC6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329" w:type="dxa"/>
          </w:tcPr>
          <w:p w:rsidR="00F14BC6" w:rsidRPr="00DD30AA" w:rsidRDefault="00F14BC6" w:rsidP="00235F53">
            <w:pPr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Понеділок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,  з 8.00 до 17.00,  </w:t>
            </w:r>
          </w:p>
          <w:p w:rsidR="00F14BC6" w:rsidRPr="00DD30AA" w:rsidRDefault="00F14BC6" w:rsidP="00235F53">
            <w:pPr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вівторок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, середа, </w:t>
            </w: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п’ятниця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 з 8.00 до 16.00,  </w:t>
            </w:r>
          </w:p>
          <w:p w:rsidR="00F14BC6" w:rsidRPr="00DD30AA" w:rsidRDefault="00F14BC6" w:rsidP="00235F53">
            <w:pPr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четвер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з 8.00 до 20.00,     </w:t>
            </w:r>
          </w:p>
          <w:p w:rsidR="00F14BC6" w:rsidRPr="00DD30AA" w:rsidRDefault="00F14BC6" w:rsidP="00235F53">
            <w:pPr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proofErr w:type="gram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без перерви</w:t>
            </w:r>
            <w:proofErr w:type="gram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на </w:t>
            </w: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обід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</w:t>
            </w:r>
          </w:p>
          <w:p w:rsidR="00F14BC6" w:rsidRPr="00DD30AA" w:rsidRDefault="00F14BC6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вихідний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– </w:t>
            </w: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субота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,  </w:t>
            </w: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неділя</w:t>
            </w:r>
            <w:proofErr w:type="spellEnd"/>
            <w:r w:rsidRPr="00DD30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4BC6" w:rsidRPr="00DD30AA" w:rsidRDefault="00F14BC6" w:rsidP="00235F53">
            <w:pPr>
              <w:tabs>
                <w:tab w:val="left" w:pos="1368"/>
                <w:tab w:val="left" w:pos="15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F14BC6" w:rsidRPr="00D0787F" w:rsidTr="00235F53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F14BC6" w:rsidRPr="00D0787F" w:rsidRDefault="00F14BC6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763" w:type="dxa"/>
            <w:gridSpan w:val="2"/>
            <w:tcBorders>
              <w:left w:val="single" w:sz="4" w:space="0" w:color="auto"/>
            </w:tcBorders>
          </w:tcPr>
          <w:p w:rsidR="00F14BC6" w:rsidRPr="00D0787F" w:rsidRDefault="00F14BC6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Телефон/факс(довідки), адреса електронної пошти та веб-сайту центру надання адміністративної послуги.</w:t>
            </w:r>
          </w:p>
        </w:tc>
        <w:tc>
          <w:tcPr>
            <w:tcW w:w="5329" w:type="dxa"/>
          </w:tcPr>
          <w:p w:rsidR="00F14BC6" w:rsidRPr="00AE791A" w:rsidRDefault="00F14BC6" w:rsidP="0023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Телефон: (0348) 30051, 30041,</w:t>
            </w:r>
          </w:p>
          <w:p w:rsidR="00F14BC6" w:rsidRPr="00AE791A" w:rsidRDefault="00F14BC6" w:rsidP="0023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AE7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тел. 0960257941</w:t>
            </w:r>
          </w:p>
          <w:p w:rsidR="00F14BC6" w:rsidRPr="00AE791A" w:rsidRDefault="00F14BC6" w:rsidP="0023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пошта: cnap_nu_otg@ukr.net</w:t>
            </w:r>
          </w:p>
        </w:tc>
      </w:tr>
      <w:tr w:rsidR="00F14BC6" w:rsidRPr="00D0787F" w:rsidTr="00235F53">
        <w:trPr>
          <w:trHeight w:val="20"/>
          <w:jc w:val="center"/>
        </w:trPr>
        <w:tc>
          <w:tcPr>
            <w:tcW w:w="9571" w:type="dxa"/>
            <w:gridSpan w:val="4"/>
          </w:tcPr>
          <w:p w:rsidR="00F14BC6" w:rsidRPr="00D0787F" w:rsidRDefault="00F14BC6" w:rsidP="00235F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0787F">
              <w:rPr>
                <w:rFonts w:ascii="Times New Roman" w:hAnsi="Times New Roman" w:cs="Times New Roman"/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F14BC6" w:rsidRPr="00D0787F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F14BC6" w:rsidRPr="00D0787F" w:rsidRDefault="00F14BC6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718" w:type="dxa"/>
            <w:tcBorders>
              <w:left w:val="single" w:sz="4" w:space="0" w:color="auto"/>
            </w:tcBorders>
          </w:tcPr>
          <w:p w:rsidR="00F14BC6" w:rsidRPr="00D0787F" w:rsidRDefault="00F14BC6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Вичерпний перелік документів необхідних для отримання адміністративної послуги, а також вимоги до них</w:t>
            </w:r>
          </w:p>
        </w:tc>
        <w:tc>
          <w:tcPr>
            <w:tcW w:w="5329" w:type="dxa"/>
          </w:tcPr>
          <w:p w:rsidR="00F14BC6" w:rsidRPr="00D0787F" w:rsidRDefault="00F14BC6" w:rsidP="00235F5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0787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1. </w:t>
            </w:r>
            <w:r w:rsidRPr="00D0787F">
              <w:rPr>
                <w:rFonts w:ascii="Times New Roman" w:hAnsi="Times New Roman" w:cs="Times New Roman"/>
                <w:color w:val="000000"/>
                <w:lang w:val="uk-UA"/>
              </w:rPr>
              <w:t>Заява (клопотання),</w:t>
            </w:r>
            <w:r w:rsidRPr="00D0787F">
              <w:rPr>
                <w:rFonts w:ascii="Times New Roman" w:hAnsi="Times New Roman" w:cs="Times New Roman"/>
                <w:lang w:val="uk-UA"/>
              </w:rPr>
              <w:t xml:space="preserve"> в якій зазначається місце розташування земельної ділянки, цільове призначення, кадастровий номер та її площа </w:t>
            </w:r>
            <w:r w:rsidRPr="00D0787F">
              <w:rPr>
                <w:rFonts w:ascii="Times New Roman" w:hAnsi="Times New Roman" w:cs="Times New Roman"/>
                <w:color w:val="000000"/>
                <w:lang w:val="uk-UA"/>
              </w:rPr>
              <w:t>. (додаток )</w:t>
            </w:r>
          </w:p>
          <w:p w:rsidR="00F14BC6" w:rsidRPr="00D0787F" w:rsidRDefault="00F14BC6" w:rsidP="00235F5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0787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2. </w:t>
            </w:r>
            <w:r w:rsidRPr="00D0787F">
              <w:rPr>
                <w:rFonts w:ascii="Times New Roman" w:hAnsi="Times New Roman" w:cs="Times New Roman"/>
                <w:color w:val="000000"/>
                <w:lang w:val="uk-UA"/>
              </w:rPr>
              <w:t>Копія</w:t>
            </w:r>
            <w:r w:rsidRPr="00D0787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Pr="00D0787F">
              <w:rPr>
                <w:rFonts w:ascii="Times New Roman" w:hAnsi="Times New Roman" w:cs="Times New Roman"/>
                <w:color w:val="000000"/>
                <w:lang w:val="uk-UA"/>
              </w:rPr>
              <w:t>документа яка посвідчує право користування (володіння) земельною ділянкою .</w:t>
            </w:r>
          </w:p>
          <w:p w:rsidR="00F14BC6" w:rsidRPr="00D0787F" w:rsidRDefault="00F14BC6" w:rsidP="00235F5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0787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3. </w:t>
            </w:r>
            <w:r w:rsidRPr="00D0787F">
              <w:rPr>
                <w:rFonts w:ascii="Times New Roman" w:hAnsi="Times New Roman" w:cs="Times New Roman"/>
                <w:color w:val="000000"/>
                <w:lang w:val="uk-UA"/>
              </w:rPr>
              <w:t xml:space="preserve">Копії документів, що посвідчують особу заявника: </w:t>
            </w:r>
          </w:p>
          <w:p w:rsidR="00F14BC6" w:rsidRPr="00D0787F" w:rsidRDefault="00F14BC6" w:rsidP="00235F5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0787F">
              <w:rPr>
                <w:rFonts w:ascii="Times New Roman" w:hAnsi="Times New Roman" w:cs="Times New Roman"/>
                <w:color w:val="000000"/>
                <w:lang w:val="uk-UA"/>
              </w:rPr>
              <w:t xml:space="preserve">Для фізичних осіб: </w:t>
            </w:r>
          </w:p>
          <w:p w:rsidR="00F14BC6" w:rsidRPr="00D0787F" w:rsidRDefault="00F14BC6" w:rsidP="00235F5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0787F">
              <w:rPr>
                <w:rFonts w:ascii="Times New Roman" w:hAnsi="Times New Roman" w:cs="Times New Roman"/>
                <w:color w:val="000000"/>
                <w:lang w:val="uk-UA"/>
              </w:rPr>
              <w:t>Копія паспорту та довідки про присвоєння ідентифікаційного номеру.</w:t>
            </w:r>
          </w:p>
          <w:p w:rsidR="00F14BC6" w:rsidRPr="00D0787F" w:rsidRDefault="00F14BC6" w:rsidP="00235F5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0787F">
              <w:rPr>
                <w:rFonts w:ascii="Times New Roman" w:hAnsi="Times New Roman" w:cs="Times New Roman"/>
                <w:color w:val="000000"/>
                <w:lang w:val="uk-UA"/>
              </w:rPr>
              <w:t xml:space="preserve">Для юридичних осіб: </w:t>
            </w:r>
          </w:p>
          <w:p w:rsidR="00F14BC6" w:rsidRPr="00D0787F" w:rsidRDefault="00F14BC6" w:rsidP="00235F5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0787F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Копії установчих документів (статут, довідка з ЄДРПОУ), копія виписки з Єдиного Державного Реєстру юридичних та фізичних осіб, завірені належним чином.</w:t>
            </w:r>
          </w:p>
          <w:p w:rsidR="00F14BC6" w:rsidRPr="00D0787F" w:rsidRDefault="00F14BC6" w:rsidP="00235F5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0787F">
              <w:rPr>
                <w:rFonts w:ascii="Times New Roman" w:hAnsi="Times New Roman" w:cs="Times New Roman"/>
                <w:b/>
                <w:color w:val="000000"/>
                <w:lang w:val="uk-UA"/>
              </w:rPr>
              <w:t>4.</w:t>
            </w:r>
            <w:r w:rsidRPr="00D0787F">
              <w:rPr>
                <w:rFonts w:ascii="Times New Roman" w:hAnsi="Times New Roman" w:cs="Times New Roman"/>
                <w:color w:val="000000"/>
                <w:lang w:val="uk-UA"/>
              </w:rPr>
              <w:t xml:space="preserve"> Копії документів, що посвідчують право власності на нерухоме майно (договір купівлі - продажу, свідоцтво про право власності, тощо) .</w:t>
            </w:r>
          </w:p>
          <w:p w:rsidR="00F14BC6" w:rsidRPr="00D0787F" w:rsidRDefault="00F14BC6" w:rsidP="00235F5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0787F">
              <w:rPr>
                <w:rFonts w:ascii="Times New Roman" w:hAnsi="Times New Roman" w:cs="Times New Roman"/>
                <w:color w:val="000000"/>
                <w:lang w:val="uk-UA"/>
              </w:rPr>
              <w:t>У разі спільної чи часткової власності на нерухоме майно що розташоване на зазначеній в заяві земельній ділянці, клопотання подається від всіх співвласників нерухомого майна, або за їх письмовою згодою (оформленою згідно з чинним законодавством).</w:t>
            </w:r>
          </w:p>
          <w:p w:rsidR="00F14BC6" w:rsidRPr="00D0787F" w:rsidRDefault="00F14BC6" w:rsidP="00235F53">
            <w:p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D0787F">
              <w:rPr>
                <w:rFonts w:ascii="Times New Roman" w:hAnsi="Times New Roman" w:cs="Times New Roman"/>
                <w:color w:val="000000"/>
                <w:lang w:val="uk-UA"/>
              </w:rPr>
              <w:t>У разі подання документів уповноваженою особою – надається документ, який підтверджує її повноваження. 5.У разі подання документів уповноваженою особою – надається документ, який підтверджує її повноваження.</w:t>
            </w:r>
            <w:r w:rsidRPr="00D0787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</w:p>
        </w:tc>
      </w:tr>
      <w:tr w:rsidR="00F14BC6" w:rsidRPr="00D0787F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F14BC6" w:rsidRPr="00D0787F" w:rsidRDefault="00F14BC6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lastRenderedPageBreak/>
              <w:t>6.</w:t>
            </w:r>
          </w:p>
        </w:tc>
        <w:tc>
          <w:tcPr>
            <w:tcW w:w="3718" w:type="dxa"/>
            <w:tcBorders>
              <w:left w:val="single" w:sz="4" w:space="0" w:color="auto"/>
            </w:tcBorders>
          </w:tcPr>
          <w:p w:rsidR="00F14BC6" w:rsidRPr="00D0787F" w:rsidRDefault="00F14BC6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Порядок та спосіб подання документів, необхідних для отримання адміністративної послуги.</w:t>
            </w:r>
          </w:p>
        </w:tc>
        <w:tc>
          <w:tcPr>
            <w:tcW w:w="5329" w:type="dxa"/>
          </w:tcPr>
          <w:p w:rsidR="00F14BC6" w:rsidRPr="00D0787F" w:rsidRDefault="00F14BC6" w:rsidP="00235F5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0787F">
              <w:rPr>
                <w:rFonts w:ascii="Times New Roman" w:hAnsi="Times New Roman" w:cs="Times New Roman"/>
                <w:color w:val="000000"/>
                <w:lang w:val="uk-UA"/>
              </w:rPr>
              <w:t>Подається особисто заявником або уповноваженою особою, надсилається поштою</w:t>
            </w:r>
          </w:p>
        </w:tc>
      </w:tr>
      <w:tr w:rsidR="00F14BC6" w:rsidRPr="00D0787F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F14BC6" w:rsidRPr="00D0787F" w:rsidRDefault="00F14BC6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3718" w:type="dxa"/>
            <w:tcBorders>
              <w:left w:val="single" w:sz="4" w:space="0" w:color="auto"/>
            </w:tcBorders>
          </w:tcPr>
          <w:p w:rsidR="00F14BC6" w:rsidRPr="00D0787F" w:rsidRDefault="00F14BC6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Платність (безоплатність) надання адміністративної послуги.</w:t>
            </w:r>
          </w:p>
        </w:tc>
        <w:tc>
          <w:tcPr>
            <w:tcW w:w="5329" w:type="dxa"/>
          </w:tcPr>
          <w:p w:rsidR="00F14BC6" w:rsidRPr="00D0787F" w:rsidRDefault="00F14BC6" w:rsidP="00235F5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На безоплатній основі</w:t>
            </w:r>
          </w:p>
        </w:tc>
      </w:tr>
      <w:tr w:rsidR="00F14BC6" w:rsidRPr="00F14BC6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F14BC6" w:rsidRPr="00D0787F" w:rsidRDefault="00F14BC6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3718" w:type="dxa"/>
            <w:tcBorders>
              <w:left w:val="single" w:sz="4" w:space="0" w:color="auto"/>
            </w:tcBorders>
          </w:tcPr>
          <w:p w:rsidR="00F14BC6" w:rsidRPr="00D0787F" w:rsidRDefault="00F14BC6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W w:w="5329" w:type="dxa"/>
          </w:tcPr>
          <w:p w:rsidR="00F14BC6" w:rsidRPr="00D0787F" w:rsidRDefault="00F14BC6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b/>
                <w:lang w:val="uk-UA"/>
              </w:rPr>
              <w:t>1.</w:t>
            </w:r>
            <w:r w:rsidRPr="00D0787F">
              <w:rPr>
                <w:rFonts w:ascii="Times New Roman" w:hAnsi="Times New Roman" w:cs="Times New Roman"/>
                <w:lang w:val="uk-UA"/>
              </w:rPr>
              <w:t xml:space="preserve"> Згідно п. 2,4 ст. 10 Закону України «Про адміністративні послуги» – 30 календарних днів, а уразі неможливості прийняття зазначеного рішення у такий строк – на першому засіданні (слуханні) колегіального органу після закінчення цього строку.</w:t>
            </w:r>
          </w:p>
          <w:p w:rsidR="00F14BC6" w:rsidRPr="00D0787F" w:rsidRDefault="00F14BC6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b/>
                <w:lang w:val="uk-UA"/>
              </w:rPr>
              <w:t>2.</w:t>
            </w:r>
            <w:r w:rsidRPr="00D0787F">
              <w:rPr>
                <w:rFonts w:ascii="Times New Roman" w:hAnsi="Times New Roman" w:cs="Times New Roman"/>
                <w:lang w:val="uk-UA"/>
              </w:rPr>
              <w:t xml:space="preserve"> Згідно ст. 4 Закону України «Про дозвільну систему у сфері господарської діяльності» – представницький орган місцевого самоврядування розглядає та приймає на пленарних засіданнях рішення щодо видачі, переоформлення, видачі дублікатів, анулювання або відмови у видачі документів дозвільного характеру у сфері господарської діяльності протягом місяця з дня одержання від суб’єкта господарювання відповідної заяви.</w:t>
            </w:r>
          </w:p>
        </w:tc>
      </w:tr>
      <w:tr w:rsidR="00F14BC6" w:rsidRPr="00F14BC6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F14BC6" w:rsidRPr="00D0787F" w:rsidRDefault="00F14BC6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3718" w:type="dxa"/>
            <w:tcBorders>
              <w:left w:val="single" w:sz="4" w:space="0" w:color="auto"/>
            </w:tcBorders>
          </w:tcPr>
          <w:p w:rsidR="00F14BC6" w:rsidRPr="00D0787F" w:rsidRDefault="00F14BC6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329" w:type="dxa"/>
          </w:tcPr>
          <w:p w:rsidR="00F14BC6" w:rsidRPr="00D0787F" w:rsidRDefault="00F14BC6" w:rsidP="00235F5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uk-UA"/>
              </w:rPr>
            </w:pPr>
            <w:r w:rsidRPr="00D0787F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1.</w:t>
            </w:r>
            <w:r w:rsidRPr="00D0787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Витяг з рішення сесії Новоушицької селищної ради про надання дозволу на проведення експертної грошової оцінки земельної ділянки не сільськогосподарського призначення комунальної </w:t>
            </w:r>
            <w:r w:rsidRPr="00D0787F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власності .</w:t>
            </w:r>
          </w:p>
          <w:p w:rsidR="00F14BC6" w:rsidRPr="00D0787F" w:rsidRDefault="00F14BC6" w:rsidP="00235F5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D0787F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2.</w:t>
            </w:r>
            <w:r w:rsidRPr="00D0787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Витяг з рішення сесії Новоушицької селищної ради про відмову у наданні дозволу на проведення експертної грошової оцінки земельної ділянки не сільськогосподарського призначення комунальної власності .</w:t>
            </w:r>
          </w:p>
        </w:tc>
      </w:tr>
      <w:tr w:rsidR="00F14BC6" w:rsidRPr="00D0787F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F14BC6" w:rsidRPr="00D0787F" w:rsidRDefault="00F14BC6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lastRenderedPageBreak/>
              <w:t>10.</w:t>
            </w:r>
          </w:p>
        </w:tc>
        <w:tc>
          <w:tcPr>
            <w:tcW w:w="3718" w:type="dxa"/>
            <w:tcBorders>
              <w:left w:val="single" w:sz="4" w:space="0" w:color="auto"/>
            </w:tcBorders>
          </w:tcPr>
          <w:p w:rsidR="00F14BC6" w:rsidRPr="00D0787F" w:rsidRDefault="00F14BC6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329" w:type="dxa"/>
          </w:tcPr>
          <w:p w:rsidR="00F14BC6" w:rsidRPr="00D0787F" w:rsidRDefault="00F14BC6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неповний перелік поданих документів;</w:t>
            </w:r>
          </w:p>
          <w:p w:rsidR="00F14BC6" w:rsidRPr="00D0787F" w:rsidRDefault="00F14BC6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виявлення недостовірних відомостей у поданих документах;</w:t>
            </w:r>
          </w:p>
          <w:p w:rsidR="00F14BC6" w:rsidRPr="00D0787F" w:rsidRDefault="00F14BC6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відсутність земельної ділянки;</w:t>
            </w:r>
          </w:p>
          <w:p w:rsidR="00F14BC6" w:rsidRPr="00D0787F" w:rsidRDefault="00F14BC6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невідповідність місця розташування земельної ділянки вимогам законів, нормативно-правовим актам, генеральним планам населених пунктів, іншої містобудівної документації;</w:t>
            </w:r>
          </w:p>
          <w:p w:rsidR="00F14BC6" w:rsidRPr="00D0787F" w:rsidRDefault="00F14BC6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негативний висновок за результатами проведених експертиз та обстежень або інших наукових і технічних оцінок, необхідних для видачі документа дозвільного характеру.</w:t>
            </w:r>
          </w:p>
        </w:tc>
      </w:tr>
      <w:tr w:rsidR="00F14BC6" w:rsidRPr="00D0787F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F14BC6" w:rsidRPr="00D0787F" w:rsidRDefault="00F14BC6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3718" w:type="dxa"/>
            <w:tcBorders>
              <w:left w:val="single" w:sz="4" w:space="0" w:color="auto"/>
            </w:tcBorders>
          </w:tcPr>
          <w:p w:rsidR="00F14BC6" w:rsidRPr="00D0787F" w:rsidRDefault="00F14BC6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Способи отримання адміністративної послуги (результату)</w:t>
            </w:r>
          </w:p>
        </w:tc>
        <w:tc>
          <w:tcPr>
            <w:tcW w:w="5329" w:type="dxa"/>
          </w:tcPr>
          <w:p w:rsidR="00F14BC6" w:rsidRPr="00D0787F" w:rsidRDefault="00F14BC6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Особисто або через уповноважену особу в центрі надання адміністративних послуг, поштою або за допомогою інших засобів зв’язку.</w:t>
            </w:r>
          </w:p>
        </w:tc>
      </w:tr>
      <w:tr w:rsidR="00F14BC6" w:rsidRPr="00D0787F" w:rsidTr="00235F53">
        <w:trPr>
          <w:trHeight w:val="20"/>
          <w:jc w:val="center"/>
        </w:trPr>
        <w:tc>
          <w:tcPr>
            <w:tcW w:w="9571" w:type="dxa"/>
            <w:gridSpan w:val="4"/>
          </w:tcPr>
          <w:p w:rsidR="00F14BC6" w:rsidRPr="00D0787F" w:rsidRDefault="00F14BC6" w:rsidP="00235F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14BC6" w:rsidRPr="00D0787F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F14BC6" w:rsidRPr="00D0787F" w:rsidRDefault="00F14BC6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9047" w:type="dxa"/>
            <w:gridSpan w:val="2"/>
            <w:tcBorders>
              <w:left w:val="single" w:sz="4" w:space="0" w:color="auto"/>
            </w:tcBorders>
          </w:tcPr>
          <w:p w:rsidR="00F14BC6" w:rsidRPr="00D0787F" w:rsidRDefault="00F14BC6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Земельний кодекс України;</w:t>
            </w:r>
          </w:p>
          <w:p w:rsidR="00F14BC6" w:rsidRPr="00D0787F" w:rsidRDefault="00F14BC6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Закон України «Про порядок виділення в натурі (на місцевості) земельних ділянок власникам земельних часток (паїв)»</w:t>
            </w:r>
          </w:p>
          <w:p w:rsidR="00F14BC6" w:rsidRPr="00D0787F" w:rsidRDefault="00F14BC6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Закон України «Про державний земельний кадастр»;</w:t>
            </w:r>
          </w:p>
          <w:p w:rsidR="00F14BC6" w:rsidRPr="00D0787F" w:rsidRDefault="00F14BC6" w:rsidP="00235F5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Закон України «Про землеустрій»;</w:t>
            </w:r>
          </w:p>
          <w:p w:rsidR="00F14BC6" w:rsidRPr="00D0787F" w:rsidRDefault="00F14BC6" w:rsidP="00235F5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Закон України « Про оренду землі»;</w:t>
            </w:r>
          </w:p>
          <w:p w:rsidR="00F14BC6" w:rsidRPr="00D0787F" w:rsidRDefault="00F14BC6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Закон України «Про державну реєстрацію речових прав на нерухоме майно та їх обтяжень»;</w:t>
            </w:r>
          </w:p>
          <w:p w:rsidR="00F14BC6" w:rsidRPr="00D0787F" w:rsidRDefault="00F14BC6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Закон України «Про адміністративні послуги»;</w:t>
            </w:r>
          </w:p>
          <w:p w:rsidR="00F14BC6" w:rsidRPr="00D0787F" w:rsidRDefault="00F14BC6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Закон України «Про дозвільну систему у сфері господарської діяльності».</w:t>
            </w:r>
          </w:p>
        </w:tc>
      </w:tr>
    </w:tbl>
    <w:p w:rsidR="0039404E" w:rsidRPr="00A35A2C" w:rsidRDefault="0039404E" w:rsidP="00A35A2C">
      <w:bookmarkStart w:id="0" w:name="_GoBack"/>
      <w:bookmarkEnd w:id="0"/>
    </w:p>
    <w:sectPr w:rsidR="0039404E" w:rsidRPr="00A3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5A"/>
    <w:rsid w:val="0039404E"/>
    <w:rsid w:val="003D4690"/>
    <w:rsid w:val="00406146"/>
    <w:rsid w:val="0041661E"/>
    <w:rsid w:val="004E65CE"/>
    <w:rsid w:val="0060381F"/>
    <w:rsid w:val="00877D5A"/>
    <w:rsid w:val="00A35A2C"/>
    <w:rsid w:val="00C702FF"/>
    <w:rsid w:val="00F1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77D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qFormat/>
    <w:rsid w:val="00877D5A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77D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qFormat/>
    <w:rsid w:val="00877D5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2021-07-21T13:54:00Z</dcterms:created>
  <dcterms:modified xsi:type="dcterms:W3CDTF">2021-07-21T13:54:00Z</dcterms:modified>
</cp:coreProperties>
</file>