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AB" w:rsidRPr="00664B8C" w:rsidRDefault="00183FAB" w:rsidP="00183FAB">
      <w:pPr>
        <w:jc w:val="center"/>
        <w:rPr>
          <w:b/>
          <w:lang w:val="uk-UA"/>
        </w:rPr>
      </w:pPr>
      <w:r w:rsidRPr="00664B8C">
        <w:rPr>
          <w:b/>
          <w:lang w:val="uk-UA"/>
        </w:rPr>
        <w:t>ІНФОРМАЦІЙНА КАРТКА</w:t>
      </w:r>
    </w:p>
    <w:p w:rsidR="00183FAB" w:rsidRDefault="00183FAB" w:rsidP="00183FAB">
      <w:pPr>
        <w:jc w:val="center"/>
        <w:rPr>
          <w:b/>
          <w:i/>
          <w:lang w:val="uk-UA"/>
        </w:rPr>
      </w:pPr>
      <w:r w:rsidRPr="00664B8C">
        <w:rPr>
          <w:b/>
          <w:lang w:val="uk-UA"/>
        </w:rPr>
        <w:t xml:space="preserve"> </w:t>
      </w:r>
      <w:r w:rsidRPr="00664B8C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664B8C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183FAB" w:rsidRPr="00C123BF" w:rsidRDefault="00183FAB" w:rsidP="00183FAB">
      <w:pPr>
        <w:jc w:val="center"/>
        <w:rPr>
          <w:b/>
          <w:i/>
          <w:lang w:val="uk-UA"/>
        </w:rPr>
      </w:pPr>
    </w:p>
    <w:p w:rsidR="00183FAB" w:rsidRPr="0074434F" w:rsidRDefault="00183FAB" w:rsidP="00183FAB">
      <w:pPr>
        <w:jc w:val="center"/>
        <w:rPr>
          <w:rStyle w:val="a3"/>
          <w:bCs w:val="0"/>
          <w:i/>
          <w:szCs w:val="28"/>
          <w:lang w:val="uk-UA"/>
        </w:rPr>
      </w:pPr>
      <w:r>
        <w:rPr>
          <w:rStyle w:val="a3"/>
          <w:bCs w:val="0"/>
          <w:i/>
          <w:szCs w:val="28"/>
          <w:lang w:val="uk-UA"/>
        </w:rPr>
        <w:t xml:space="preserve">Надання дозволу на розроблення проекту землеустрою, що забезпечує </w:t>
      </w:r>
      <w:proofErr w:type="spellStart"/>
      <w:r>
        <w:rPr>
          <w:rStyle w:val="a3"/>
          <w:bCs w:val="0"/>
          <w:i/>
          <w:szCs w:val="28"/>
          <w:lang w:val="uk-UA"/>
        </w:rPr>
        <w:t>еколого-економічне</w:t>
      </w:r>
      <w:proofErr w:type="spellEnd"/>
      <w:r>
        <w:rPr>
          <w:rStyle w:val="a3"/>
          <w:bCs w:val="0"/>
          <w:i/>
          <w:szCs w:val="28"/>
          <w:lang w:val="uk-UA"/>
        </w:rPr>
        <w:t xml:space="preserve"> обґрунтування сівозміни та впорядкування угідь</w:t>
      </w:r>
    </w:p>
    <w:p w:rsidR="00183FAB" w:rsidRPr="000B29E9" w:rsidRDefault="00183FAB" w:rsidP="00183FAB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0B29E9">
        <w:rPr>
          <w:rStyle w:val="a3"/>
          <w:b w:val="0"/>
          <w:sz w:val="24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183FAB" w:rsidRPr="00A8670F" w:rsidRDefault="00183FAB" w:rsidP="00183FAB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183FAB" w:rsidRPr="00A723C4" w:rsidRDefault="00183FAB" w:rsidP="00183FAB">
      <w:pPr>
        <w:jc w:val="center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"/>
        <w:gridCol w:w="3615"/>
        <w:gridCol w:w="5408"/>
      </w:tblGrid>
      <w:tr w:rsidR="00183FAB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183FAB" w:rsidRPr="00514850" w:rsidRDefault="00183FAB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592" w:type="dxa"/>
          </w:tcPr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83FAB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183FAB" w:rsidRPr="006100D3" w:rsidRDefault="00183FAB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183FAB" w:rsidRPr="006100D3" w:rsidRDefault="00183FAB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183FAB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183FAB" w:rsidRPr="0091434F" w:rsidRDefault="00183FAB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183FAB" w:rsidRDefault="00183FAB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183FAB" w:rsidRPr="006100D3" w:rsidRDefault="00183FAB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183FAB" w:rsidRPr="006100D3" w:rsidRDefault="00183FAB" w:rsidP="00643D0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183FAB" w:rsidRPr="006100D3" w:rsidRDefault="00183FAB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183FAB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183FAB" w:rsidRPr="007B18B3" w:rsidRDefault="00183FAB" w:rsidP="00643D0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183FAB" w:rsidRPr="007B18B3" w:rsidRDefault="00183FAB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5592" w:type="dxa"/>
          </w:tcPr>
          <w:p w:rsidR="00183FAB" w:rsidRPr="006100D3" w:rsidRDefault="00183FAB" w:rsidP="00643D0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183FAB" w:rsidRPr="006100D3" w:rsidRDefault="00183FAB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183FAB" w:rsidRPr="006100D3" w:rsidRDefault="00183FAB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183FAB" w:rsidRPr="006100D3" w:rsidRDefault="00183FAB" w:rsidP="00643D07">
            <w:pPr>
              <w:rPr>
                <w:sz w:val="24"/>
              </w:rPr>
            </w:pP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183FAB" w:rsidRPr="00514850" w:rsidRDefault="00183FAB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592" w:type="dxa"/>
          </w:tcPr>
          <w:p w:rsidR="00183FAB" w:rsidRDefault="00183FAB" w:rsidP="00643D07">
            <w:pPr>
              <w:jc w:val="both"/>
              <w:rPr>
                <w:sz w:val="24"/>
              </w:rPr>
            </w:pPr>
            <w:r>
              <w:rPr>
                <w:color w:val="000000"/>
              </w:rPr>
              <w:t> 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Заява</w:t>
            </w:r>
            <w:proofErr w:type="spellEnd"/>
            <w:r>
              <w:rPr>
                <w:sz w:val="24"/>
              </w:rPr>
              <w:t xml:space="preserve"> до ЦНАП </w:t>
            </w:r>
            <w:proofErr w:type="spellStart"/>
            <w:r>
              <w:rPr>
                <w:sz w:val="24"/>
              </w:rPr>
              <w:t>певного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зразка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до заяви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додаються</w:t>
            </w:r>
            <w:proofErr w:type="spellEnd"/>
            <w:r>
              <w:rPr>
                <w:sz w:val="24"/>
              </w:rPr>
              <w:t>:</w:t>
            </w:r>
          </w:p>
          <w:p w:rsidR="00183FAB" w:rsidRDefault="00183FAB" w:rsidP="00643D07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- </w:t>
            </w:r>
            <w:proofErr w:type="spellStart"/>
            <w:r>
              <w:rPr>
                <w:sz w:val="24"/>
                <w:lang w:eastAsia="uk-UA"/>
              </w:rPr>
              <w:t>Копія</w:t>
            </w:r>
            <w:proofErr w:type="spellEnd"/>
            <w:r>
              <w:rPr>
                <w:sz w:val="24"/>
                <w:lang w:eastAsia="uk-UA"/>
              </w:rPr>
              <w:t xml:space="preserve"> паспорта </w:t>
            </w:r>
            <w:proofErr w:type="spellStart"/>
            <w:r>
              <w:rPr>
                <w:sz w:val="24"/>
                <w:lang w:eastAsia="uk-UA"/>
              </w:rPr>
              <w:t>або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іншого</w:t>
            </w:r>
            <w:proofErr w:type="spellEnd"/>
            <w:r>
              <w:rPr>
                <w:sz w:val="24"/>
                <w:lang w:eastAsia="uk-UA"/>
              </w:rPr>
              <w:t xml:space="preserve"> документа, </w:t>
            </w:r>
            <w:proofErr w:type="spellStart"/>
            <w:r>
              <w:rPr>
                <w:sz w:val="24"/>
                <w:lang w:eastAsia="uk-UA"/>
              </w:rPr>
              <w:t>що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посвідчує</w:t>
            </w:r>
            <w:proofErr w:type="spellEnd"/>
            <w:r>
              <w:rPr>
                <w:sz w:val="24"/>
                <w:lang w:eastAsia="uk-UA"/>
              </w:rPr>
              <w:t xml:space="preserve"> особу (</w:t>
            </w:r>
            <w:proofErr w:type="gramStart"/>
            <w:r>
              <w:rPr>
                <w:sz w:val="24"/>
                <w:lang w:eastAsia="uk-UA"/>
              </w:rPr>
              <w:t>за</w:t>
            </w:r>
            <w:proofErr w:type="gram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пред’явленням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оригіналу</w:t>
            </w:r>
            <w:proofErr w:type="spellEnd"/>
            <w:r>
              <w:rPr>
                <w:sz w:val="24"/>
                <w:lang w:eastAsia="uk-UA"/>
              </w:rPr>
              <w:t>);</w:t>
            </w:r>
          </w:p>
          <w:p w:rsidR="00183FAB" w:rsidRDefault="00183FAB" w:rsidP="00643D07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- </w:t>
            </w:r>
            <w:proofErr w:type="spellStart"/>
            <w:r>
              <w:rPr>
                <w:sz w:val="24"/>
                <w:lang w:eastAsia="uk-UA"/>
              </w:rPr>
              <w:t>Довіреність</w:t>
            </w:r>
            <w:proofErr w:type="spellEnd"/>
            <w:r>
              <w:rPr>
                <w:sz w:val="24"/>
                <w:lang w:eastAsia="uk-UA"/>
              </w:rPr>
              <w:t xml:space="preserve"> (</w:t>
            </w:r>
            <w:proofErr w:type="spellStart"/>
            <w:r>
              <w:rPr>
                <w:sz w:val="24"/>
                <w:lang w:eastAsia="uk-UA"/>
              </w:rPr>
              <w:t>оригінал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або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нотаріально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посвідчена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копія</w:t>
            </w:r>
            <w:proofErr w:type="spellEnd"/>
            <w:r>
              <w:rPr>
                <w:sz w:val="24"/>
                <w:lang w:eastAsia="uk-UA"/>
              </w:rPr>
              <w:t xml:space="preserve">) (у </w:t>
            </w:r>
            <w:proofErr w:type="spellStart"/>
            <w:r>
              <w:rPr>
                <w:sz w:val="24"/>
                <w:lang w:eastAsia="uk-UA"/>
              </w:rPr>
              <w:t>разі</w:t>
            </w:r>
            <w:proofErr w:type="spellEnd"/>
            <w:r>
              <w:rPr>
                <w:sz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lang w:eastAsia="uk-UA"/>
              </w:rPr>
              <w:t>якщо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документи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подаються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уповноваженою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gramStart"/>
            <w:r>
              <w:rPr>
                <w:sz w:val="24"/>
                <w:lang w:eastAsia="uk-UA"/>
              </w:rPr>
              <w:t>особою</w:t>
            </w:r>
            <w:proofErr w:type="gramEnd"/>
            <w:r>
              <w:rPr>
                <w:sz w:val="24"/>
                <w:lang w:eastAsia="uk-UA"/>
              </w:rPr>
              <w:t>);</w:t>
            </w:r>
          </w:p>
          <w:p w:rsidR="00183FAB" w:rsidRDefault="00183FAB" w:rsidP="00643D07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- </w:t>
            </w:r>
            <w:proofErr w:type="spellStart"/>
            <w:r>
              <w:rPr>
                <w:sz w:val="24"/>
                <w:lang w:eastAsia="uk-UA"/>
              </w:rPr>
              <w:t>Копії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документів</w:t>
            </w:r>
            <w:proofErr w:type="spellEnd"/>
            <w:r>
              <w:rPr>
                <w:sz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lang w:eastAsia="uk-UA"/>
              </w:rPr>
              <w:t>що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посвідчують</w:t>
            </w:r>
            <w:proofErr w:type="spellEnd"/>
            <w:r>
              <w:rPr>
                <w:sz w:val="24"/>
                <w:lang w:eastAsia="uk-UA"/>
              </w:rPr>
              <w:t xml:space="preserve"> право на </w:t>
            </w:r>
            <w:proofErr w:type="spellStart"/>
            <w:r>
              <w:rPr>
                <w:sz w:val="24"/>
                <w:lang w:eastAsia="uk-UA"/>
              </w:rPr>
              <w:t>земельну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ділянку</w:t>
            </w:r>
            <w:proofErr w:type="spellEnd"/>
            <w:r>
              <w:rPr>
                <w:sz w:val="24"/>
                <w:lang w:eastAsia="uk-UA"/>
              </w:rPr>
              <w:t xml:space="preserve"> (</w:t>
            </w:r>
            <w:proofErr w:type="gramStart"/>
            <w:r>
              <w:rPr>
                <w:sz w:val="24"/>
                <w:lang w:eastAsia="uk-UA"/>
              </w:rPr>
              <w:t>у</w:t>
            </w:r>
            <w:proofErr w:type="gram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разі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їх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наявності</w:t>
            </w:r>
            <w:proofErr w:type="spellEnd"/>
            <w:r>
              <w:rPr>
                <w:sz w:val="24"/>
                <w:lang w:eastAsia="uk-UA"/>
              </w:rPr>
              <w:t xml:space="preserve">); </w:t>
            </w:r>
          </w:p>
          <w:p w:rsidR="00183FAB" w:rsidRDefault="00183FAB" w:rsidP="00643D0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uk-UA"/>
              </w:rPr>
              <w:t xml:space="preserve">- </w:t>
            </w:r>
            <w:proofErr w:type="spellStart"/>
            <w:r>
              <w:rPr>
                <w:sz w:val="24"/>
                <w:lang w:eastAsia="uk-UA"/>
              </w:rPr>
              <w:t>Агрохімічний</w:t>
            </w:r>
            <w:proofErr w:type="spellEnd"/>
            <w:r>
              <w:rPr>
                <w:sz w:val="24"/>
                <w:lang w:eastAsia="uk-UA"/>
              </w:rPr>
              <w:t xml:space="preserve"> паспорт поля, </w:t>
            </w:r>
            <w:proofErr w:type="spellStart"/>
            <w:r>
              <w:rPr>
                <w:sz w:val="24"/>
                <w:lang w:eastAsia="uk-UA"/>
              </w:rPr>
              <w:t>земельної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ділянки</w:t>
            </w:r>
            <w:proofErr w:type="spellEnd"/>
            <w:r>
              <w:rPr>
                <w:sz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lang w:eastAsia="uk-UA"/>
              </w:rPr>
              <w:t>історії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полів</w:t>
            </w:r>
            <w:proofErr w:type="spellEnd"/>
            <w:r>
              <w:rPr>
                <w:sz w:val="24"/>
                <w:lang w:eastAsia="uk-UA"/>
              </w:rPr>
              <w:t xml:space="preserve"> за </w:t>
            </w:r>
            <w:proofErr w:type="spellStart"/>
            <w:r>
              <w:rPr>
                <w:sz w:val="24"/>
                <w:lang w:eastAsia="uk-UA"/>
              </w:rPr>
              <w:t>останні</w:t>
            </w:r>
            <w:proofErr w:type="spellEnd"/>
            <w:r>
              <w:rPr>
                <w:sz w:val="24"/>
                <w:lang w:eastAsia="uk-UA"/>
              </w:rPr>
              <w:t xml:space="preserve"> три – </w:t>
            </w:r>
            <w:proofErr w:type="spellStart"/>
            <w:proofErr w:type="gramStart"/>
            <w:r>
              <w:rPr>
                <w:sz w:val="24"/>
                <w:lang w:eastAsia="uk-UA"/>
              </w:rPr>
              <w:t>п’ять</w:t>
            </w:r>
            <w:proofErr w:type="spellEnd"/>
            <w:proofErr w:type="gram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років</w:t>
            </w:r>
            <w:proofErr w:type="spellEnd"/>
            <w:r>
              <w:rPr>
                <w:sz w:val="24"/>
              </w:rPr>
              <w:t>;</w:t>
            </w:r>
          </w:p>
          <w:p w:rsidR="00183FAB" w:rsidRPr="00665781" w:rsidRDefault="00183FAB" w:rsidP="00643D07">
            <w:pPr>
              <w:suppressAutoHyphens w:val="0"/>
              <w:jc w:val="both"/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Актуальні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геодезичних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вишукувань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ґрунтових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обстежень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  <w:r w:rsidRPr="00665781">
              <w:t xml:space="preserve"> 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92" w:type="dxa"/>
          </w:tcPr>
          <w:p w:rsidR="00183FAB" w:rsidRPr="00665781" w:rsidRDefault="00183FAB" w:rsidP="00643D07">
            <w:pPr>
              <w:rPr>
                <w:sz w:val="24"/>
                <w:lang w:val="uk-UA"/>
              </w:rPr>
            </w:pPr>
            <w:proofErr w:type="spellStart"/>
            <w:r w:rsidRPr="00665781">
              <w:rPr>
                <w:color w:val="000000"/>
                <w:sz w:val="24"/>
              </w:rPr>
              <w:t>Заява</w:t>
            </w:r>
            <w:proofErr w:type="spellEnd"/>
            <w:r w:rsidRPr="00665781">
              <w:rPr>
                <w:color w:val="000000"/>
                <w:sz w:val="24"/>
              </w:rPr>
              <w:t xml:space="preserve"> та пакет </w:t>
            </w:r>
            <w:proofErr w:type="spellStart"/>
            <w:r w:rsidRPr="00665781">
              <w:rPr>
                <w:color w:val="000000"/>
                <w:sz w:val="24"/>
              </w:rPr>
              <w:t>документів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подаються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в Центр </w:t>
            </w:r>
            <w:proofErr w:type="spellStart"/>
            <w:r w:rsidRPr="00665781">
              <w:rPr>
                <w:color w:val="000000"/>
                <w:sz w:val="24"/>
              </w:rPr>
              <w:t>особисто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через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gramStart"/>
            <w:r w:rsidRPr="00665781">
              <w:rPr>
                <w:color w:val="000000"/>
                <w:sz w:val="24"/>
              </w:rPr>
              <w:t>законного</w:t>
            </w:r>
            <w:proofErr w:type="gram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), </w:t>
            </w:r>
            <w:proofErr w:type="spellStart"/>
            <w:r w:rsidRPr="00665781">
              <w:rPr>
                <w:color w:val="000000"/>
                <w:sz w:val="24"/>
              </w:rPr>
              <w:t>надсилаються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поштою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spellStart"/>
            <w:r w:rsidRPr="00665781">
              <w:rPr>
                <w:color w:val="000000"/>
                <w:sz w:val="24"/>
              </w:rPr>
              <w:t>рекомендованим</w:t>
            </w:r>
            <w:proofErr w:type="spellEnd"/>
            <w:r w:rsidRPr="00665781">
              <w:rPr>
                <w:color w:val="000000"/>
                <w:sz w:val="24"/>
              </w:rPr>
              <w:t xml:space="preserve"> листом з </w:t>
            </w:r>
            <w:proofErr w:type="spellStart"/>
            <w:r w:rsidRPr="00665781">
              <w:rPr>
                <w:color w:val="000000"/>
                <w:sz w:val="24"/>
              </w:rPr>
              <w:t>описом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вкладення</w:t>
            </w:r>
            <w:proofErr w:type="spellEnd"/>
            <w:r w:rsidRPr="00665781">
              <w:rPr>
                <w:color w:val="000000"/>
                <w:sz w:val="24"/>
              </w:rPr>
              <w:t xml:space="preserve">)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у </w:t>
            </w:r>
            <w:proofErr w:type="spellStart"/>
            <w:r w:rsidRPr="00665781">
              <w:rPr>
                <w:color w:val="000000"/>
                <w:sz w:val="24"/>
              </w:rPr>
              <w:t>випадках</w:t>
            </w:r>
            <w:proofErr w:type="spellEnd"/>
            <w:r w:rsidRPr="00665781">
              <w:rPr>
                <w:color w:val="000000"/>
                <w:sz w:val="24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</w:rPr>
              <w:t>передбачених</w:t>
            </w:r>
            <w:proofErr w:type="spellEnd"/>
            <w:r w:rsidRPr="00665781">
              <w:rPr>
                <w:color w:val="000000"/>
                <w:sz w:val="24"/>
              </w:rPr>
              <w:t xml:space="preserve"> законом, за </w:t>
            </w:r>
            <w:proofErr w:type="spellStart"/>
            <w:r w:rsidRPr="00665781">
              <w:rPr>
                <w:color w:val="000000"/>
                <w:sz w:val="24"/>
              </w:rPr>
              <w:t>допомогою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засобів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телекомунікаційного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зв’язку</w:t>
            </w:r>
            <w:proofErr w:type="spellEnd"/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7.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Платність (безоплатність) </w:t>
            </w:r>
            <w:r w:rsidRPr="00514850">
              <w:rPr>
                <w:sz w:val="24"/>
                <w:lang w:val="uk-UA"/>
              </w:rPr>
              <w:lastRenderedPageBreak/>
              <w:t>надання адміністративної послуги.</w:t>
            </w:r>
          </w:p>
        </w:tc>
        <w:tc>
          <w:tcPr>
            <w:tcW w:w="5592" w:type="dxa"/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На безоплатній основі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2" w:type="dxa"/>
          </w:tcPr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1.</w:t>
            </w:r>
            <w:r w:rsidRPr="00514850">
              <w:rPr>
                <w:sz w:val="24"/>
                <w:lang w:val="uk-UA"/>
              </w:rPr>
              <w:t xml:space="preserve"> Згідно з пунктами 2, 4 статті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2.</w:t>
            </w:r>
            <w:r w:rsidRPr="00514850">
              <w:rPr>
                <w:sz w:val="24"/>
                <w:lang w:val="uk-UA"/>
              </w:rPr>
              <w:t xml:space="preserve"> Згідно зі статтею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9.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2" w:type="dxa"/>
          </w:tcPr>
          <w:p w:rsidR="00183FAB" w:rsidRPr="00514850" w:rsidRDefault="00183FAB" w:rsidP="00643D07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 w:eastAsia="ru-RU"/>
              </w:rPr>
              <w:t>1.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</w:t>
            </w:r>
          </w:p>
          <w:p w:rsidR="00183FAB" w:rsidRPr="00514850" w:rsidRDefault="00183FAB" w:rsidP="00643D07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10.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92" w:type="dxa"/>
          </w:tcPr>
          <w:p w:rsidR="00183FAB" w:rsidRDefault="00183FAB" w:rsidP="00643D0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Невідповідність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поданих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документів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вимогам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законодавства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183FAB" w:rsidRDefault="00183FAB" w:rsidP="00643D0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Подання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заявником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неправдивих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відомостей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183FAB" w:rsidRPr="00DB2F90" w:rsidRDefault="00183FAB" w:rsidP="00643D0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Подання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документі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не в </w:t>
            </w:r>
            <w:proofErr w:type="spellStart"/>
            <w:r>
              <w:rPr>
                <w:color w:val="000000"/>
                <w:sz w:val="24"/>
              </w:rPr>
              <w:t>повному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обсязі</w:t>
            </w:r>
            <w:proofErr w:type="spellEnd"/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11.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592" w:type="dxa"/>
          </w:tcPr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183FAB" w:rsidRPr="00514850" w:rsidRDefault="00183FAB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83FAB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183FAB" w:rsidRPr="00514850" w:rsidRDefault="00183FAB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12.</w:t>
            </w:r>
          </w:p>
        </w:tc>
        <w:tc>
          <w:tcPr>
            <w:tcW w:w="9308" w:type="dxa"/>
            <w:gridSpan w:val="2"/>
            <w:tcBorders>
              <w:left w:val="single" w:sz="4" w:space="0" w:color="auto"/>
            </w:tcBorders>
          </w:tcPr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Земельний кодекс України;</w:t>
            </w:r>
          </w:p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державний земельний кадастр»;</w:t>
            </w:r>
          </w:p>
          <w:p w:rsidR="00183FAB" w:rsidRPr="00514850" w:rsidRDefault="00183FAB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землеустрій»;</w:t>
            </w:r>
          </w:p>
          <w:p w:rsidR="00183FAB" w:rsidRPr="00514850" w:rsidRDefault="00183FAB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 Про оренду землі»;</w:t>
            </w:r>
          </w:p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183FAB" w:rsidRPr="00514850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адміністративні послуги»;</w:t>
            </w:r>
          </w:p>
          <w:p w:rsidR="00183FAB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дозвільну систему у сфері господарської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183FAB" w:rsidRDefault="00183FAB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</w:t>
            </w:r>
            <w:r>
              <w:rPr>
                <w:sz w:val="24"/>
                <w:lang w:val="uk-UA"/>
              </w:rPr>
              <w:t xml:space="preserve"> </w:t>
            </w:r>
            <w:r w:rsidRPr="00647E3E">
              <w:rPr>
                <w:sz w:val="24"/>
                <w:lang w:val="uk-UA"/>
              </w:rPr>
              <w:t>«Про оцінку земель»</w:t>
            </w:r>
            <w:r>
              <w:rPr>
                <w:sz w:val="24"/>
                <w:lang w:val="uk-UA"/>
              </w:rPr>
              <w:t>;</w:t>
            </w:r>
          </w:p>
          <w:p w:rsidR="00183FAB" w:rsidRDefault="00183FAB" w:rsidP="00643D07">
            <w:pPr>
              <w:jc w:val="both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/>
              </w:rPr>
              <w:t>П</w:t>
            </w:r>
            <w:r w:rsidRPr="00647E3E">
              <w:rPr>
                <w:sz w:val="25"/>
                <w:szCs w:val="25"/>
                <w:lang w:val="uk-UA"/>
              </w:rPr>
              <w:t>останова Кабінету Міністрів України від 22 квітня 2009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381</w:t>
            </w:r>
            <w:r w:rsidRPr="00647E3E">
              <w:rPr>
                <w:sz w:val="25"/>
                <w:szCs w:val="25"/>
                <w:lang w:val="uk-UA" w:eastAsia="en-US"/>
              </w:rPr>
              <w:t xml:space="preserve"> «Про затвердження Порядку здійснення розрахунків з розстроченням платежу за придбання земельної ділянки державної та комунальної власності»</w:t>
            </w:r>
            <w:r>
              <w:rPr>
                <w:sz w:val="25"/>
                <w:szCs w:val="25"/>
                <w:lang w:val="uk-UA" w:eastAsia="en-US"/>
              </w:rPr>
              <w:t xml:space="preserve">; </w:t>
            </w:r>
          </w:p>
          <w:p w:rsidR="00183FAB" w:rsidRPr="00F84926" w:rsidRDefault="00183FAB" w:rsidP="00643D07">
            <w:pPr>
              <w:jc w:val="both"/>
              <w:rPr>
                <w:sz w:val="24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Р</w:t>
            </w:r>
            <w:r w:rsidRPr="00647E3E">
              <w:rPr>
                <w:sz w:val="25"/>
                <w:szCs w:val="25"/>
                <w:lang w:val="uk-UA"/>
              </w:rPr>
              <w:t>озпорядження Кабінету Міністрів України  від 16 травня 2014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523-р «Деякі питання надання адміністративних послуг через центри надання адміністративних послуг»</w:t>
            </w:r>
          </w:p>
        </w:tc>
      </w:tr>
    </w:tbl>
    <w:p w:rsidR="00EF79B1" w:rsidRPr="00183FAB" w:rsidRDefault="00EF79B1">
      <w:pPr>
        <w:rPr>
          <w:lang w:val="uk-UA"/>
        </w:rPr>
      </w:pPr>
      <w:bookmarkStart w:id="0" w:name="_GoBack"/>
      <w:bookmarkEnd w:id="0"/>
    </w:p>
    <w:sectPr w:rsidR="00EF79B1" w:rsidRPr="0018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AB"/>
    <w:rsid w:val="00183FAB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3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2023-03-22T09:06:00Z</dcterms:created>
  <dcterms:modified xsi:type="dcterms:W3CDTF">2023-03-22T09:06:00Z</dcterms:modified>
</cp:coreProperties>
</file>